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2"/>
        <w:gridCol w:w="3099"/>
      </w:tblGrid>
      <w:tr w:rsidR="009328E8" w14:paraId="56A83426" w14:textId="77777777">
        <w:trPr>
          <w:trHeight w:val="1213"/>
        </w:trPr>
        <w:tc>
          <w:tcPr>
            <w:tcW w:w="6472" w:type="dxa"/>
          </w:tcPr>
          <w:p w14:paraId="6BAF0DDF" w14:textId="77777777" w:rsidR="009328E8" w:rsidRDefault="009328E8">
            <w:pPr>
              <w:suppressLineNumbers/>
              <w:suppressAutoHyphens/>
              <w:spacing w:after="0" w:line="240" w:lineRule="auto"/>
              <w:ind w:right="57"/>
              <w:jc w:val="center"/>
              <w:rPr>
                <w:rFonts w:ascii="Times New Roman" w:eastAsia="Arial Unicode MS" w:hAnsi="Times New Roman" w:cs="Times New Roman"/>
                <w:b/>
                <w:bCs/>
                <w:kern w:val="1"/>
                <w:sz w:val="24"/>
                <w:szCs w:val="24"/>
              </w:rPr>
            </w:pPr>
          </w:p>
        </w:tc>
        <w:tc>
          <w:tcPr>
            <w:tcW w:w="3099" w:type="dxa"/>
          </w:tcPr>
          <w:p w14:paraId="35B4081E" w14:textId="174BE7B6" w:rsidR="009328E8" w:rsidRPr="00EB0733" w:rsidRDefault="00A8202C">
            <w:pPr>
              <w:suppressLineNumbers/>
              <w:suppressAutoHyphens/>
              <w:spacing w:after="0" w:line="240" w:lineRule="auto"/>
              <w:ind w:right="57"/>
              <w:jc w:val="left"/>
              <w:rPr>
                <w:rFonts w:ascii="Times New Roman" w:eastAsia="Arial Unicode MS" w:hAnsi="Times New Roman" w:cs="Times New Roman"/>
                <w:b/>
                <w:bCs/>
                <w:kern w:val="1"/>
                <w:sz w:val="24"/>
                <w:szCs w:val="24"/>
              </w:rPr>
            </w:pPr>
            <w:r w:rsidRPr="00EB0733">
              <w:rPr>
                <w:rFonts w:ascii="Times New Roman" w:eastAsia="Arial Unicode MS" w:hAnsi="Times New Roman" w:cs="Times New Roman"/>
                <w:b/>
                <w:bCs/>
                <w:kern w:val="1"/>
                <w:sz w:val="24"/>
                <w:szCs w:val="24"/>
              </w:rPr>
              <w:t xml:space="preserve">Утверждено Советом Общественной палаты </w:t>
            </w:r>
            <w:r w:rsidR="00017431" w:rsidRPr="00EB0733">
              <w:rPr>
                <w:rFonts w:ascii="Times New Roman" w:eastAsia="Arial Unicode MS" w:hAnsi="Times New Roman" w:cs="Times New Roman"/>
                <w:b/>
                <w:bCs/>
                <w:kern w:val="1"/>
                <w:sz w:val="24"/>
                <w:szCs w:val="24"/>
              </w:rPr>
              <w:t xml:space="preserve">Красноярского края от </w:t>
            </w:r>
            <w:r w:rsidR="00EB0733">
              <w:rPr>
                <w:rFonts w:ascii="Times New Roman" w:eastAsia="Arial Unicode MS" w:hAnsi="Times New Roman" w:cs="Times New Roman"/>
                <w:b/>
                <w:bCs/>
                <w:kern w:val="1"/>
                <w:sz w:val="24"/>
                <w:szCs w:val="24"/>
              </w:rPr>
              <w:t>31.03.2026</w:t>
            </w:r>
            <w:r w:rsidRPr="00EB0733">
              <w:rPr>
                <w:rFonts w:ascii="Times New Roman" w:eastAsia="Arial Unicode MS" w:hAnsi="Times New Roman" w:cs="Times New Roman"/>
                <w:b/>
                <w:bCs/>
                <w:kern w:val="1"/>
                <w:sz w:val="24"/>
                <w:szCs w:val="24"/>
              </w:rPr>
              <w:t xml:space="preserve"> г.</w:t>
            </w:r>
          </w:p>
        </w:tc>
      </w:tr>
    </w:tbl>
    <w:p w14:paraId="0DE57A10" w14:textId="77777777" w:rsidR="009328E8" w:rsidRDefault="009328E8">
      <w:pPr>
        <w:widowControl w:val="0"/>
        <w:suppressLineNumbers/>
        <w:shd w:val="clear" w:color="auto" w:fill="FFFFFF"/>
        <w:suppressAutoHyphens/>
        <w:spacing w:after="0" w:line="240" w:lineRule="auto"/>
        <w:ind w:left="57" w:right="57" w:firstLine="510"/>
        <w:jc w:val="center"/>
        <w:rPr>
          <w:rFonts w:ascii="Times New Roman" w:eastAsia="Arial Unicode MS" w:hAnsi="Times New Roman" w:cs="Times New Roman"/>
          <w:b/>
          <w:bCs/>
          <w:kern w:val="1"/>
          <w:sz w:val="24"/>
          <w:szCs w:val="24"/>
        </w:rPr>
      </w:pPr>
    </w:p>
    <w:p w14:paraId="37886CA3" w14:textId="77777777" w:rsidR="009328E8" w:rsidRDefault="009328E8">
      <w:pPr>
        <w:widowControl w:val="0"/>
        <w:suppressLineNumbers/>
        <w:shd w:val="clear" w:color="auto" w:fill="FFFFFF"/>
        <w:suppressAutoHyphens/>
        <w:spacing w:after="0" w:line="240" w:lineRule="auto"/>
        <w:ind w:left="57" w:right="57" w:firstLine="510"/>
        <w:jc w:val="center"/>
        <w:rPr>
          <w:rFonts w:ascii="Times New Roman" w:eastAsia="Arial Unicode MS" w:hAnsi="Times New Roman" w:cs="Times New Roman"/>
          <w:b/>
          <w:bCs/>
          <w:kern w:val="1"/>
          <w:sz w:val="24"/>
          <w:szCs w:val="24"/>
        </w:rPr>
      </w:pPr>
    </w:p>
    <w:p w14:paraId="07BC853B" w14:textId="77777777" w:rsidR="009328E8" w:rsidRDefault="00A8202C">
      <w:pPr>
        <w:spacing w:after="0" w:line="240" w:lineRule="auto"/>
        <w:ind w:firstLine="510"/>
        <w:jc w:val="center"/>
        <w:rPr>
          <w:rFonts w:ascii="Times New Roman" w:hAnsi="Times New Roman" w:cs="Times New Roman"/>
          <w:b/>
          <w:sz w:val="24"/>
          <w:szCs w:val="24"/>
        </w:rPr>
      </w:pPr>
      <w:r>
        <w:rPr>
          <w:rFonts w:ascii="Times New Roman" w:hAnsi="Times New Roman" w:cs="Times New Roman"/>
          <w:b/>
          <w:sz w:val="24"/>
          <w:szCs w:val="24"/>
        </w:rPr>
        <w:t>ТИПОВОЕ ПОЛОЖЕНИЕ</w:t>
      </w:r>
    </w:p>
    <w:p w14:paraId="664FDE01" w14:textId="77777777" w:rsidR="009328E8" w:rsidRDefault="00A8202C">
      <w:pPr>
        <w:pStyle w:val="Style5"/>
        <w:widowControl/>
        <w:ind w:firstLine="510"/>
        <w:jc w:val="center"/>
      </w:pPr>
      <w:r>
        <w:t>об Общественной палате</w:t>
      </w:r>
    </w:p>
    <w:p w14:paraId="2104C7B3" w14:textId="77777777" w:rsidR="009328E8" w:rsidRDefault="00A8202C">
      <w:pPr>
        <w:pStyle w:val="Style5"/>
        <w:widowControl/>
        <w:ind w:firstLine="510"/>
        <w:jc w:val="center"/>
        <w:rPr>
          <w:rStyle w:val="FontStyle17"/>
          <w:u w:val="single"/>
        </w:rPr>
      </w:pPr>
      <w:r>
        <w:t>(</w:t>
      </w:r>
      <w:r>
        <w:rPr>
          <w:rStyle w:val="FontStyle17"/>
        </w:rPr>
        <w:t>наименование муниципального образования)</w:t>
      </w:r>
    </w:p>
    <w:p w14:paraId="4F6DD0C1" w14:textId="77777777" w:rsidR="009328E8" w:rsidRDefault="00A8202C">
      <w:pPr>
        <w:pStyle w:val="Style7"/>
        <w:widowControl/>
        <w:ind w:firstLine="510"/>
        <w:jc w:val="center"/>
        <w:rPr>
          <w:rStyle w:val="FontStyle19"/>
          <w:b w:val="0"/>
        </w:rPr>
      </w:pPr>
      <w:r>
        <w:rPr>
          <w:rStyle w:val="FontStyle19"/>
        </w:rPr>
        <w:t>Красноярского края</w:t>
      </w:r>
    </w:p>
    <w:p w14:paraId="42EE54D4" w14:textId="77777777" w:rsidR="009328E8"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p>
    <w:p w14:paraId="4C392540"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r w:rsidRPr="006B48A9">
        <w:rPr>
          <w:rFonts w:ascii="Times New Roman" w:eastAsia="Arial Unicode MS" w:hAnsi="Times New Roman" w:cs="Times New Roman"/>
          <w:b/>
          <w:kern w:val="1"/>
          <w:sz w:val="24"/>
          <w:szCs w:val="24"/>
        </w:rPr>
        <w:t>Статья 1. Общие положения</w:t>
      </w:r>
    </w:p>
    <w:p w14:paraId="4756F918" w14:textId="77777777" w:rsidR="009328E8" w:rsidRPr="006B48A9" w:rsidRDefault="00A8202C">
      <w:pPr>
        <w:autoSpaceDE w:val="0"/>
        <w:autoSpaceDN w:val="0"/>
        <w:adjustRightInd w:val="0"/>
        <w:spacing w:after="0" w:line="240" w:lineRule="auto"/>
        <w:ind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1. Общественная палата  _____ (далее - Общественная палата) </w:t>
      </w:r>
      <w:r w:rsidRPr="006B48A9">
        <w:rPr>
          <w:rFonts w:ascii="Times New Roman" w:eastAsia="Arial Unicode MS" w:hAnsi="Times New Roman" w:cs="Times New Roman"/>
          <w:kern w:val="1"/>
          <w:sz w:val="24"/>
          <w:szCs w:val="24"/>
          <w:shd w:val="clear" w:color="auto" w:fill="FFFFFF"/>
        </w:rPr>
        <w:t>является постоянно действующим коллегиальным органом, члены которого осуществляют свою деятельность на общественных началах.</w:t>
      </w:r>
      <w:r w:rsidRPr="006B48A9">
        <w:rPr>
          <w:rFonts w:ascii="Times New Roman" w:eastAsia="Arial Unicode MS" w:hAnsi="Times New Roman" w:cs="Times New Roman"/>
          <w:kern w:val="1"/>
          <w:sz w:val="24"/>
          <w:szCs w:val="24"/>
        </w:rPr>
        <w:t xml:space="preserve"> </w:t>
      </w:r>
    </w:p>
    <w:p w14:paraId="6E9ED65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EB0733">
        <w:rPr>
          <w:rFonts w:ascii="Times New Roman" w:eastAsia="Arial Unicode MS" w:hAnsi="Times New Roman" w:cs="Times New Roman"/>
          <w:kern w:val="1"/>
          <w:sz w:val="24"/>
          <w:szCs w:val="24"/>
        </w:rPr>
        <w:t xml:space="preserve">2. </w:t>
      </w:r>
      <w:r w:rsidRPr="00EB0733">
        <w:rPr>
          <w:rFonts w:ascii="Times New Roman" w:hAnsi="Times New Roman" w:cs="Times New Roman"/>
          <w:sz w:val="24"/>
          <w:szCs w:val="24"/>
        </w:rPr>
        <w:t>Для муниципальных образований Общественная палата формируется - в порядке, утвержденным настоящим положением.</w:t>
      </w:r>
    </w:p>
    <w:p w14:paraId="5E91085D" w14:textId="77777777" w:rsidR="009328E8" w:rsidRPr="006B48A9" w:rsidRDefault="00A8202C">
      <w:pPr>
        <w:widowControl w:val="0"/>
        <w:suppressLineNumbers/>
        <w:shd w:val="clear" w:color="auto" w:fill="FFFFFF"/>
        <w:suppressAutoHyphens/>
        <w:spacing w:after="0" w:line="240" w:lineRule="auto"/>
        <w:ind w:left="57" w:right="57" w:firstLine="453"/>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3. Общественная палата формируется на основе добровольного участия в ее деятельности граждан Российской Федерации.</w:t>
      </w:r>
    </w:p>
    <w:p w14:paraId="7CFACC4C" w14:textId="77777777" w:rsidR="009328E8" w:rsidRPr="006B48A9" w:rsidRDefault="00A8202C">
      <w:pPr>
        <w:widowControl w:val="0"/>
        <w:suppressLineNumbers/>
        <w:shd w:val="clear" w:color="auto" w:fill="FFFFFF"/>
        <w:suppressAutoHyphens/>
        <w:spacing w:after="0" w:line="240" w:lineRule="auto"/>
        <w:ind w:left="57" w:right="57" w:firstLine="453"/>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4. Общественная палата не является юридическим лицом и не подлежит государственной регистрации.</w:t>
      </w:r>
    </w:p>
    <w:p w14:paraId="3C7C6AC2"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5. Местонахождение Общественной палаты: ______________.</w:t>
      </w:r>
    </w:p>
    <w:p w14:paraId="0C1864BA" w14:textId="77777777" w:rsidR="009328E8" w:rsidRPr="006B48A9"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p>
    <w:p w14:paraId="1EDCFBA7"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r w:rsidRPr="006B48A9">
        <w:rPr>
          <w:rFonts w:ascii="Times New Roman" w:eastAsia="Arial Unicode MS" w:hAnsi="Times New Roman" w:cs="Times New Roman"/>
          <w:b/>
          <w:kern w:val="1"/>
          <w:sz w:val="24"/>
          <w:szCs w:val="24"/>
        </w:rPr>
        <w:t>Статья 2. Цели, задачи и</w:t>
      </w:r>
      <w:r w:rsidRPr="006B48A9">
        <w:rPr>
          <w:rFonts w:ascii="Times New Roman" w:hAnsi="Times New Roman" w:cs="Times New Roman"/>
          <w:b/>
          <w:bCs/>
          <w:sz w:val="24"/>
          <w:szCs w:val="24"/>
        </w:rPr>
        <w:t xml:space="preserve"> принципы</w:t>
      </w:r>
      <w:r w:rsidRPr="006B48A9">
        <w:rPr>
          <w:rFonts w:ascii="Times New Roman" w:eastAsia="Arial Unicode MS" w:hAnsi="Times New Roman" w:cs="Times New Roman"/>
          <w:b/>
          <w:kern w:val="1"/>
          <w:sz w:val="24"/>
          <w:szCs w:val="24"/>
        </w:rPr>
        <w:t xml:space="preserve"> </w:t>
      </w:r>
      <w:r w:rsidRPr="006B48A9">
        <w:rPr>
          <w:rFonts w:ascii="Times New Roman" w:hAnsi="Times New Roman" w:cs="Times New Roman"/>
          <w:b/>
          <w:bCs/>
          <w:sz w:val="24"/>
          <w:szCs w:val="24"/>
        </w:rPr>
        <w:t xml:space="preserve">формирования и деятельности </w:t>
      </w:r>
      <w:r w:rsidRPr="006B48A9">
        <w:rPr>
          <w:rFonts w:ascii="Times New Roman" w:eastAsia="Arial Unicode MS" w:hAnsi="Times New Roman" w:cs="Times New Roman"/>
          <w:b/>
          <w:kern w:val="1"/>
          <w:sz w:val="24"/>
          <w:szCs w:val="24"/>
        </w:rPr>
        <w:t>Общественной палаты</w:t>
      </w:r>
    </w:p>
    <w:p w14:paraId="1EAF0578"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Общественная палата призвана обеспечить </w:t>
      </w:r>
      <w:r w:rsidRPr="006B48A9">
        <w:rPr>
          <w:rFonts w:ascii="Times New Roman" w:hAnsi="Times New Roman" w:cs="Times New Roman"/>
          <w:sz w:val="24"/>
          <w:szCs w:val="24"/>
        </w:rPr>
        <w:t xml:space="preserve">взаимодействия граждан, проживающих на территории ________ (далее - граждане), с  </w:t>
      </w:r>
      <w:hyperlink r:id="rId9" w:tooltip="Органы местного самоуправления" w:history="1">
        <w:r w:rsidRPr="006B48A9">
          <w:rPr>
            <w:rStyle w:val="a4"/>
            <w:rFonts w:ascii="Times New Roman" w:hAnsi="Times New Roman" w:cs="Times New Roman"/>
            <w:color w:val="000000" w:themeColor="text1"/>
            <w:sz w:val="24"/>
            <w:szCs w:val="24"/>
            <w:u w:val="none"/>
          </w:rPr>
          <w:t>органами местного самоуправления</w:t>
        </w:r>
      </w:hyperlink>
      <w:r w:rsidRPr="006B48A9">
        <w:rPr>
          <w:rStyle w:val="a4"/>
          <w:rFonts w:ascii="Times New Roman" w:hAnsi="Times New Roman" w:cs="Times New Roman"/>
          <w:color w:val="000000" w:themeColor="text1"/>
          <w:sz w:val="24"/>
          <w:szCs w:val="24"/>
          <w:u w:val="none"/>
        </w:rPr>
        <w:t>,</w:t>
      </w:r>
      <w:r w:rsidRPr="006B48A9">
        <w:rPr>
          <w:rStyle w:val="a4"/>
          <w:rFonts w:ascii="Times New Roman" w:hAnsi="Times New Roman" w:cs="Times New Roman"/>
          <w:color w:val="auto"/>
          <w:sz w:val="24"/>
          <w:szCs w:val="24"/>
          <w:u w:val="none"/>
        </w:rPr>
        <w:t xml:space="preserve"> </w:t>
      </w:r>
      <w:r w:rsidRPr="006B48A9">
        <w:rPr>
          <w:rFonts w:ascii="Times New Roman" w:hAnsi="Times New Roman" w:cs="Times New Roman"/>
          <w:sz w:val="24"/>
          <w:szCs w:val="24"/>
        </w:rPr>
        <w:t xml:space="preserve"> </w:t>
      </w:r>
      <w:r w:rsidRPr="006B48A9">
        <w:rPr>
          <w:rFonts w:ascii="Times New Roman" w:eastAsia="Arial Unicode MS" w:hAnsi="Times New Roman" w:cs="Times New Roman"/>
          <w:kern w:val="1"/>
          <w:sz w:val="24"/>
          <w:szCs w:val="24"/>
        </w:rPr>
        <w:t xml:space="preserve">согласование общественно значимых интересов жителей ________, общественных объединений, некоммерческих организаций и органов местного самоуправления ___________, а также их взаимодействие для решения наиболее важных вопросов экономического и социального развития _______________, учета потребностей и интересов граждан, защиты прав и свобод граждан, прав и законных интересов общественных объединений и иных некоммерческих организаций в целях осуществления общественного контроля за деятельностью органов местного самоуправления __________, организаций, предприятий и учреждений _______________. </w:t>
      </w:r>
    </w:p>
    <w:p w14:paraId="3B71913B" w14:textId="77777777" w:rsidR="009328E8" w:rsidRPr="006B48A9"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p>
    <w:p w14:paraId="0EDD4699"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Цели Общественной палаты достигаются путем решения следующих задач: </w:t>
      </w:r>
    </w:p>
    <w:p w14:paraId="59EA1DF8"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1) привлечения граждан и общественных объединений к реализации стратегии социально-экономического развития ________; </w:t>
      </w:r>
    </w:p>
    <w:p w14:paraId="058C8A64"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2) выдвижения и поддержки гражданских инициатив; </w:t>
      </w:r>
    </w:p>
    <w:p w14:paraId="7BA5C2E4" w14:textId="77777777" w:rsidR="009328E8" w:rsidRPr="006B48A9" w:rsidRDefault="00A8202C">
      <w:pPr>
        <w:spacing w:after="0" w:line="240" w:lineRule="auto"/>
        <w:ind w:left="57" w:right="57" w:firstLine="510"/>
        <w:jc w:val="both"/>
        <w:rPr>
          <w:rFonts w:ascii="Times New Roman" w:eastAsia="Arial Unicode MS" w:hAnsi="Times New Roman" w:cs="Times New Roman"/>
          <w:kern w:val="24"/>
          <w:sz w:val="24"/>
          <w:szCs w:val="24"/>
        </w:rPr>
      </w:pPr>
      <w:r w:rsidRPr="006B48A9">
        <w:rPr>
          <w:rFonts w:ascii="Times New Roman" w:eastAsia="Arial Unicode MS" w:hAnsi="Times New Roman" w:cs="Times New Roman"/>
          <w:kern w:val="1"/>
          <w:sz w:val="24"/>
          <w:szCs w:val="24"/>
        </w:rPr>
        <w:t xml:space="preserve">3) проведения общественной экспертизы проектов нормативных правовых актов органов местного самоуправления и </w:t>
      </w:r>
      <w:r w:rsidRPr="006B48A9">
        <w:rPr>
          <w:rFonts w:ascii="Times New Roman" w:eastAsia="Arial Unicode MS" w:hAnsi="Times New Roman" w:cs="Times New Roman"/>
          <w:kern w:val="24"/>
          <w:sz w:val="24"/>
          <w:szCs w:val="24"/>
        </w:rPr>
        <w:t>оценки качества оказания услуг муниципальными учреждениями;</w:t>
      </w:r>
    </w:p>
    <w:p w14:paraId="2132973F" w14:textId="77777777" w:rsidR="009328E8" w:rsidRPr="006B48A9" w:rsidRDefault="00A8202C">
      <w:pPr>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4) осуществления общественного контроля за деятельностью органов местного самоуправления </w:t>
      </w:r>
      <w:r w:rsidRPr="006B48A9">
        <w:rPr>
          <w:rFonts w:ascii="Times New Roman" w:hAnsi="Times New Roman" w:cs="Times New Roman"/>
          <w:sz w:val="24"/>
          <w:szCs w:val="24"/>
        </w:rPr>
        <w:t>в соответствии с Федеральным законом от 21.07.2014 №212-ФЗ «Об основах общественного контроля в Российской Федерации»;</w:t>
      </w:r>
      <w:r w:rsidRPr="006B48A9">
        <w:rPr>
          <w:rFonts w:ascii="Times New Roman" w:eastAsia="Arial Unicode MS" w:hAnsi="Times New Roman" w:cs="Times New Roman"/>
          <w:kern w:val="1"/>
          <w:sz w:val="24"/>
          <w:szCs w:val="24"/>
        </w:rPr>
        <w:t xml:space="preserve"> </w:t>
      </w:r>
    </w:p>
    <w:p w14:paraId="2CE10D73"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5) выработки рекомендаций органам местного самоуправления по общественно-значимым вопросам местного значения;</w:t>
      </w:r>
    </w:p>
    <w:p w14:paraId="50CDCC25"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6) решения иных задач, установленных действующим федеральным, краевым законодательством и актами органов местного самоуправления ______ муниципального образования;</w:t>
      </w:r>
    </w:p>
    <w:p w14:paraId="021D7958" w14:textId="1339EBB3" w:rsidR="009328E8"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24"/>
          <w:sz w:val="24"/>
          <w:szCs w:val="24"/>
        </w:rPr>
      </w:pPr>
      <w:r w:rsidRPr="006B48A9">
        <w:rPr>
          <w:rFonts w:ascii="Times New Roman" w:eastAsia="Arial Unicode MS" w:hAnsi="Times New Roman" w:cs="Times New Roman"/>
          <w:kern w:val="24"/>
          <w:sz w:val="24"/>
          <w:szCs w:val="24"/>
        </w:rPr>
        <w:t>7) взаимодействия и сотрудничества с Общественной палатой Красноярского края</w:t>
      </w:r>
      <w:r w:rsidR="00A26D60">
        <w:rPr>
          <w:rFonts w:ascii="Times New Roman" w:eastAsia="Arial Unicode MS" w:hAnsi="Times New Roman" w:cs="Times New Roman"/>
          <w:kern w:val="24"/>
          <w:sz w:val="24"/>
          <w:szCs w:val="24"/>
        </w:rPr>
        <w:t>;</w:t>
      </w:r>
    </w:p>
    <w:p w14:paraId="3013FB62" w14:textId="0AC9B4D7" w:rsidR="00A26D60" w:rsidRPr="006B48A9" w:rsidRDefault="00A26D60">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24"/>
          <w:sz w:val="24"/>
          <w:szCs w:val="24"/>
        </w:rPr>
      </w:pPr>
      <w:r>
        <w:rPr>
          <w:rFonts w:ascii="Times New Roman" w:eastAsia="Arial Unicode MS" w:hAnsi="Times New Roman" w:cs="Times New Roman"/>
          <w:kern w:val="24"/>
          <w:sz w:val="24"/>
          <w:szCs w:val="24"/>
        </w:rPr>
        <w:lastRenderedPageBreak/>
        <w:t>8</w:t>
      </w:r>
      <w:r w:rsidR="00E54721">
        <w:rPr>
          <w:rFonts w:ascii="Times New Roman" w:eastAsia="Arial Unicode MS" w:hAnsi="Times New Roman" w:cs="Times New Roman"/>
          <w:kern w:val="24"/>
          <w:sz w:val="24"/>
          <w:szCs w:val="24"/>
        </w:rPr>
        <w:t>)</w:t>
      </w:r>
      <w:bookmarkStart w:id="0" w:name="_GoBack"/>
      <w:bookmarkEnd w:id="0"/>
      <w:r w:rsidRPr="00A26D60">
        <w:t xml:space="preserve"> </w:t>
      </w:r>
      <w:r w:rsidRPr="00A26D60">
        <w:rPr>
          <w:rFonts w:ascii="Times New Roman" w:eastAsia="Arial Unicode MS" w:hAnsi="Times New Roman" w:cs="Times New Roman"/>
          <w:kern w:val="24"/>
          <w:sz w:val="24"/>
          <w:szCs w:val="24"/>
        </w:rPr>
        <w:t>реализации мероприятий, направленных на сохранение и укрепление традиционных российских духовно-нравственных ценностей.</w:t>
      </w:r>
    </w:p>
    <w:p w14:paraId="3FC4C689" w14:textId="77777777" w:rsidR="009328E8" w:rsidRPr="006B48A9" w:rsidRDefault="009328E8">
      <w:pPr>
        <w:autoSpaceDE w:val="0"/>
        <w:autoSpaceDN w:val="0"/>
        <w:adjustRightInd w:val="0"/>
        <w:spacing w:after="0" w:line="240" w:lineRule="auto"/>
        <w:ind w:firstLine="510"/>
        <w:jc w:val="both"/>
        <w:outlineLvl w:val="0"/>
        <w:rPr>
          <w:rFonts w:ascii="Times New Roman" w:hAnsi="Times New Roman" w:cs="Times New Roman"/>
          <w:bCs/>
          <w:sz w:val="24"/>
          <w:szCs w:val="24"/>
        </w:rPr>
      </w:pPr>
    </w:p>
    <w:p w14:paraId="7B015DFE" w14:textId="77777777" w:rsidR="009328E8" w:rsidRPr="006B48A9" w:rsidRDefault="00A8202C">
      <w:pPr>
        <w:autoSpaceDE w:val="0"/>
        <w:autoSpaceDN w:val="0"/>
        <w:adjustRightInd w:val="0"/>
        <w:spacing w:after="0" w:line="240" w:lineRule="auto"/>
        <w:ind w:firstLine="510"/>
        <w:jc w:val="both"/>
        <w:outlineLvl w:val="0"/>
        <w:rPr>
          <w:rFonts w:ascii="Times New Roman" w:hAnsi="Times New Roman" w:cs="Times New Roman"/>
          <w:bCs/>
          <w:sz w:val="24"/>
          <w:szCs w:val="24"/>
        </w:rPr>
      </w:pPr>
      <w:r w:rsidRPr="006B48A9">
        <w:rPr>
          <w:rFonts w:ascii="Times New Roman" w:hAnsi="Times New Roman" w:cs="Times New Roman"/>
          <w:bCs/>
          <w:sz w:val="24"/>
          <w:szCs w:val="24"/>
        </w:rPr>
        <w:t>Принципы формирования и деятельности Общественной палаты:</w:t>
      </w:r>
    </w:p>
    <w:p w14:paraId="7E7FE38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 приоритета прав и законных интересов человека и гражданина;</w:t>
      </w:r>
    </w:p>
    <w:p w14:paraId="0B481DBE"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2) законности;</w:t>
      </w:r>
    </w:p>
    <w:p w14:paraId="68A9ACF5"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3) равенства прав институтов гражданского общества;</w:t>
      </w:r>
    </w:p>
    <w:p w14:paraId="505D0FEA"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4) самоуправления;</w:t>
      </w:r>
    </w:p>
    <w:p w14:paraId="1D3866D7"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5) независимости;</w:t>
      </w:r>
    </w:p>
    <w:p w14:paraId="17CE0FFD"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6) открытости и гласности.</w:t>
      </w:r>
    </w:p>
    <w:p w14:paraId="57481422" w14:textId="77777777" w:rsidR="009328E8" w:rsidRPr="006B48A9"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p>
    <w:p w14:paraId="0339312D"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b/>
          <w:kern w:val="1"/>
          <w:sz w:val="24"/>
          <w:szCs w:val="24"/>
        </w:rPr>
        <w:t xml:space="preserve">Статья 3. Правовая основа деятельности Общественной палаты </w:t>
      </w:r>
    </w:p>
    <w:p w14:paraId="44203023"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Общественная палата  осуществляет свою деятельность в соответствии с Конституцией Российской Федерации, федеральными конституционными законами, федеральными законами и иными правовыми актами Российской Федерации, законодательством Красноярского края, Уставом __________ Красноярского края, настоящим Положением, иными нормативными правовыми актами ________.</w:t>
      </w:r>
    </w:p>
    <w:p w14:paraId="21E38FAD" w14:textId="77777777" w:rsidR="009328E8" w:rsidRPr="006B48A9" w:rsidRDefault="00A8202C">
      <w:pPr>
        <w:pStyle w:val="ConsPlusNormal"/>
        <w:ind w:firstLine="510"/>
        <w:jc w:val="both"/>
        <w:outlineLvl w:val="1"/>
        <w:rPr>
          <w:rFonts w:ascii="Times New Roman" w:hAnsi="Times New Roman" w:cs="Times New Roman"/>
          <w:b/>
          <w:bCs/>
        </w:rPr>
      </w:pPr>
      <w:r w:rsidRPr="006B48A9">
        <w:rPr>
          <w:rFonts w:ascii="Times New Roman" w:hAnsi="Times New Roman" w:cs="Times New Roman"/>
          <w:b/>
          <w:bCs/>
        </w:rPr>
        <w:t xml:space="preserve"> </w:t>
      </w:r>
    </w:p>
    <w:p w14:paraId="320BABFA" w14:textId="77777777" w:rsidR="009328E8" w:rsidRPr="006B48A9" w:rsidRDefault="00A8202C">
      <w:pPr>
        <w:pStyle w:val="ConsPlusNormal"/>
        <w:ind w:firstLine="510"/>
        <w:jc w:val="both"/>
        <w:outlineLvl w:val="1"/>
        <w:rPr>
          <w:rFonts w:ascii="Times New Roman" w:eastAsia="Times New Roman" w:hAnsi="Times New Roman" w:cs="Times New Roman"/>
          <w:b/>
          <w:kern w:val="1"/>
        </w:rPr>
      </w:pPr>
      <w:r w:rsidRPr="006B48A9">
        <w:rPr>
          <w:rFonts w:ascii="Times New Roman" w:eastAsia="Times New Roman" w:hAnsi="Times New Roman" w:cs="Times New Roman"/>
          <w:b/>
          <w:kern w:val="1"/>
        </w:rPr>
        <w:t>Статья 4. Полномочия Общественной палаты</w:t>
      </w:r>
    </w:p>
    <w:p w14:paraId="04D15E48"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1. Общественная палата для выполнения поставленных перед ней задач вправе:</w:t>
      </w:r>
    </w:p>
    <w:p w14:paraId="6F1A9611"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а) проводить заседания с участием представителей органов государственной власти, органов местного самоуправления Красноярского края, общественных объединений;</w:t>
      </w:r>
    </w:p>
    <w:p w14:paraId="69FC06EE"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 xml:space="preserve">б) создавать </w:t>
      </w:r>
      <w:r w:rsidRPr="006B48A9">
        <w:rPr>
          <w:rFonts w:ascii="Times New Roman" w:eastAsia="Times New Roman" w:hAnsi="Times New Roman" w:cs="Times New Roman"/>
          <w:kern w:val="24"/>
          <w:sz w:val="24"/>
          <w:szCs w:val="24"/>
        </w:rPr>
        <w:t>постоянно действующие рабочие группы, формировать общественные инспекции из числа членов</w:t>
      </w:r>
      <w:r w:rsidRPr="006B48A9">
        <w:rPr>
          <w:rFonts w:ascii="Times New Roman" w:eastAsia="Times New Roman" w:hAnsi="Times New Roman" w:cs="Times New Roman"/>
          <w:kern w:val="1"/>
          <w:sz w:val="24"/>
          <w:szCs w:val="24"/>
        </w:rPr>
        <w:t xml:space="preserve"> Общественной палаты, а также с привлечением специалистов и экспертов заинтересованных организаций;</w:t>
      </w:r>
    </w:p>
    <w:p w14:paraId="04A2C2F0"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в) обращаться в установленном порядке за получением необходимых материалов и информации в органы государственной власти, органы местного самоуправления Красноярского края и общественные объединения;</w:t>
      </w:r>
    </w:p>
    <w:p w14:paraId="731D28EE"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 xml:space="preserve">г) направлять </w:t>
      </w:r>
      <w:r w:rsidRPr="006B48A9">
        <w:rPr>
          <w:rFonts w:ascii="Times New Roman" w:eastAsia="Arial Unicode MS" w:hAnsi="Times New Roman" w:cs="Times New Roman"/>
          <w:kern w:val="1"/>
          <w:sz w:val="24"/>
          <w:szCs w:val="24"/>
        </w:rPr>
        <w:t>главе муниципального образования (главе администрации)</w:t>
      </w:r>
      <w:r w:rsidRPr="006B48A9">
        <w:rPr>
          <w:rFonts w:ascii="Times New Roman" w:eastAsia="Times New Roman" w:hAnsi="Times New Roman" w:cs="Times New Roman"/>
          <w:kern w:val="1"/>
          <w:sz w:val="24"/>
          <w:szCs w:val="24"/>
        </w:rPr>
        <w:t xml:space="preserve"> предложения по решению наиболее важных вопросов экономического и социального развития муниципального образования</w:t>
      </w:r>
    </w:p>
    <w:p w14:paraId="40B8380F" w14:textId="77777777" w:rsidR="009328E8" w:rsidRPr="006B48A9"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p>
    <w:p w14:paraId="764B6C31"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b/>
          <w:kern w:val="1"/>
          <w:sz w:val="24"/>
          <w:szCs w:val="24"/>
        </w:rPr>
      </w:pPr>
      <w:r w:rsidRPr="006B48A9">
        <w:rPr>
          <w:rFonts w:ascii="Times New Roman" w:eastAsia="Arial Unicode MS" w:hAnsi="Times New Roman" w:cs="Times New Roman"/>
          <w:b/>
          <w:kern w:val="1"/>
          <w:sz w:val="24"/>
          <w:szCs w:val="24"/>
        </w:rPr>
        <w:t>Статья 5. Член Общественной палаты</w:t>
      </w:r>
    </w:p>
    <w:p w14:paraId="46827E59" w14:textId="77777777" w:rsidR="009328E8" w:rsidRPr="006B48A9" w:rsidRDefault="00A8202C">
      <w:pPr>
        <w:pStyle w:val="ae"/>
        <w:widowControl w:val="0"/>
        <w:numPr>
          <w:ilvl w:val="0"/>
          <w:numId w:val="1"/>
        </w:numPr>
        <w:suppressLineNumbers/>
        <w:shd w:val="clear" w:color="auto" w:fill="FFFFFF"/>
        <w:tabs>
          <w:tab w:val="left" w:pos="284"/>
        </w:tabs>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Times New Roman" w:hAnsi="Times New Roman" w:cs="Times New Roman"/>
          <w:spacing w:val="2"/>
          <w:sz w:val="24"/>
          <w:szCs w:val="24"/>
        </w:rPr>
        <w:t xml:space="preserve">Членом Общественной палаты может быть гражданин Российской Федерации, проживающий в </w:t>
      </w:r>
      <w:r w:rsidRPr="006B48A9">
        <w:rPr>
          <w:rFonts w:ascii="Times New Roman" w:eastAsia="Arial Unicode MS" w:hAnsi="Times New Roman" w:cs="Times New Roman"/>
          <w:kern w:val="1"/>
          <w:sz w:val="24"/>
          <w:szCs w:val="24"/>
        </w:rPr>
        <w:t xml:space="preserve">муниципальном образовании </w:t>
      </w:r>
      <w:r w:rsidRPr="006B48A9">
        <w:rPr>
          <w:rFonts w:ascii="Times New Roman" w:eastAsia="Times New Roman" w:hAnsi="Times New Roman" w:cs="Times New Roman"/>
          <w:spacing w:val="2"/>
          <w:sz w:val="24"/>
          <w:szCs w:val="24"/>
        </w:rPr>
        <w:t xml:space="preserve">и достигший возраста 18 лет, который имеет заслуги перед обществом, авторитет и (или) достижения в сфере, соответствующей деятельности Общественной палаты или являющийся представителем общественных объединений, некоммерческих организаций, зарегистрированных в установленном порядке в Красноярском крае, осуществляющих свою деятельность на территории  муниципального образования. </w:t>
      </w:r>
    </w:p>
    <w:p w14:paraId="17360190" w14:textId="77777777" w:rsidR="009328E8" w:rsidRPr="006B48A9" w:rsidRDefault="00A8202C">
      <w:pPr>
        <w:pStyle w:val="ae"/>
        <w:widowControl w:val="0"/>
        <w:numPr>
          <w:ilvl w:val="0"/>
          <w:numId w:val="1"/>
        </w:numPr>
        <w:suppressLineNumbers/>
        <w:shd w:val="clear" w:color="auto" w:fill="FFFFFF"/>
        <w:tabs>
          <w:tab w:val="left" w:pos="284"/>
        </w:tabs>
        <w:suppressAutoHyphens/>
        <w:spacing w:after="0" w:line="240" w:lineRule="auto"/>
        <w:ind w:left="57" w:right="57" w:firstLine="510"/>
        <w:jc w:val="both"/>
        <w:rPr>
          <w:rFonts w:ascii="Times New Roman" w:eastAsia="Arial Unicode MS" w:hAnsi="Times New Roman" w:cs="Times New Roman"/>
          <w:kern w:val="2"/>
          <w:sz w:val="24"/>
          <w:szCs w:val="24"/>
        </w:rPr>
      </w:pPr>
      <w:r w:rsidRPr="006B48A9">
        <w:rPr>
          <w:rFonts w:ascii="Times New Roman" w:eastAsia="Arial Unicode MS" w:hAnsi="Times New Roman" w:cs="Times New Roman"/>
          <w:kern w:val="2"/>
          <w:sz w:val="24"/>
          <w:szCs w:val="24"/>
        </w:rPr>
        <w:t>Членами Общественной палаты не могут быть:</w:t>
      </w:r>
    </w:p>
    <w:p w14:paraId="0DE6B401" w14:textId="77777777" w:rsidR="009328E8" w:rsidRPr="006B48A9" w:rsidRDefault="00A8202C">
      <w:pPr>
        <w:spacing w:after="0" w:line="240" w:lineRule="auto"/>
        <w:ind w:left="57" w:right="57" w:firstLine="510"/>
        <w:jc w:val="both"/>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t>1) лица, замещающие государственные должности Российской Федерации и государственные должности Красноярского края, лица, замещающие должности федеральной государственной службы, должности государственной гражданской службы Красноярского края, должности муниципальной службы, а также лица, замещающие выборные должности в органах местного самоуправления;</w:t>
      </w:r>
    </w:p>
    <w:p w14:paraId="669430CD" w14:textId="77777777" w:rsidR="009328E8" w:rsidRPr="006B48A9" w:rsidRDefault="00A8202C">
      <w:pPr>
        <w:spacing w:after="0" w:line="240" w:lineRule="auto"/>
        <w:ind w:left="57" w:right="57" w:firstLine="510"/>
        <w:jc w:val="both"/>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t>2) лица, признанные ограниченно дееспособными, недееспособными на основании решения суда;</w:t>
      </w:r>
    </w:p>
    <w:p w14:paraId="5E210947" w14:textId="77777777" w:rsidR="009328E8" w:rsidRPr="006B48A9" w:rsidRDefault="00A8202C">
      <w:pPr>
        <w:spacing w:after="0" w:line="240" w:lineRule="auto"/>
        <w:ind w:left="57" w:right="57" w:firstLine="510"/>
        <w:jc w:val="both"/>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t>3) лица, имеющие непогашенную или неснятую судимость.</w:t>
      </w:r>
    </w:p>
    <w:p w14:paraId="346DDCB5"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eastAsia="Times New Roman" w:hAnsi="Times New Roman" w:cs="Times New Roman"/>
          <w:spacing w:val="2"/>
          <w:sz w:val="24"/>
          <w:szCs w:val="24"/>
        </w:rPr>
        <w:t xml:space="preserve"> 4) </w:t>
      </w:r>
      <w:r w:rsidRPr="006B48A9">
        <w:rPr>
          <w:rFonts w:ascii="Times New Roman" w:hAnsi="Times New Roman" w:cs="Times New Roman"/>
          <w:sz w:val="24"/>
          <w:szCs w:val="24"/>
        </w:rPr>
        <w:t>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14:paraId="75B8E584" w14:textId="77777777" w:rsidR="009328E8" w:rsidRPr="006B48A9" w:rsidRDefault="00A8202C">
      <w:pPr>
        <w:autoSpaceDE w:val="0"/>
        <w:autoSpaceDN w:val="0"/>
        <w:adjustRightInd w:val="0"/>
        <w:spacing w:after="0" w:line="240" w:lineRule="auto"/>
        <w:ind w:firstLine="510"/>
        <w:jc w:val="both"/>
        <w:rPr>
          <w:rFonts w:ascii="Times New Roman" w:eastAsia="Arial Unicode MS" w:hAnsi="Times New Roman" w:cs="Times New Roman"/>
          <w:kern w:val="2"/>
          <w:sz w:val="24"/>
          <w:szCs w:val="24"/>
        </w:rPr>
      </w:pPr>
      <w:r w:rsidRPr="006B48A9">
        <w:rPr>
          <w:rFonts w:ascii="Times New Roman" w:hAnsi="Times New Roman" w:cs="Times New Roman"/>
          <w:sz w:val="24"/>
          <w:szCs w:val="24"/>
        </w:rPr>
        <w:lastRenderedPageBreak/>
        <w:t xml:space="preserve">5) лица, членство которых в Общественной палате ранее было прекращено на основании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 В этом случае запрет на членство в Общественной палате </w:t>
      </w:r>
    </w:p>
    <w:p w14:paraId="5149EA05"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2"/>
          <w:sz w:val="24"/>
          <w:szCs w:val="24"/>
        </w:rPr>
      </w:pPr>
      <w:r w:rsidRPr="006B48A9">
        <w:rPr>
          <w:rFonts w:ascii="Times New Roman" w:eastAsia="Arial Unicode MS" w:hAnsi="Times New Roman" w:cs="Times New Roman"/>
          <w:kern w:val="2"/>
          <w:sz w:val="24"/>
          <w:szCs w:val="24"/>
        </w:rPr>
        <w:t>6) граждане, общественные объединения и некоммерческие организации, признанные агентами иностранного влияния в соответствии с федеральным законодательством;</w:t>
      </w:r>
    </w:p>
    <w:p w14:paraId="1BA39F68"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7) граждане, общественные объединения и иные некоммерческие организации, которые в соответствии с Федеральным законом 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14:paraId="6F27073C"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8) граждане, общественные объединения и некоммерческие организации, деятельность которых приостановлена в соответствии с Федеральным законом от 25 июля 2002 года № 114-ФЗ «О противодействии экстремистской деятельности», если решение о приостановлении не было признано судом незаконным;</w:t>
      </w:r>
    </w:p>
    <w:p w14:paraId="474D7A50" w14:textId="77777777" w:rsidR="00EE339B" w:rsidRPr="006B48A9" w:rsidRDefault="00EE339B">
      <w:pPr>
        <w:autoSpaceDE w:val="0"/>
        <w:autoSpaceDN w:val="0"/>
        <w:adjustRightInd w:val="0"/>
        <w:spacing w:after="0" w:line="240" w:lineRule="auto"/>
        <w:ind w:firstLine="510"/>
        <w:jc w:val="both"/>
        <w:rPr>
          <w:rFonts w:ascii="Times New Roman" w:hAnsi="Times New Roman" w:cs="Times New Roman"/>
          <w:color w:val="000000" w:themeColor="text1"/>
          <w:sz w:val="24"/>
          <w:szCs w:val="24"/>
        </w:rPr>
      </w:pPr>
      <w:r w:rsidRPr="006B48A9">
        <w:rPr>
          <w:rFonts w:ascii="Times New Roman" w:hAnsi="Times New Roman" w:cs="Times New Roman"/>
          <w:color w:val="000000" w:themeColor="text1"/>
          <w:sz w:val="24"/>
          <w:szCs w:val="24"/>
        </w:rPr>
        <w:t xml:space="preserve">9) лица, признанные иностранными агентами. </w:t>
      </w:r>
    </w:p>
    <w:p w14:paraId="025A3019"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3. Член Общественной палаты приостанавливает членство в политической партии на срок осуществления своих полномочий.</w:t>
      </w:r>
    </w:p>
    <w:p w14:paraId="58F3EB2C"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4. Объединение членов Общественной палаты по принципу национальной, религиозной, региональной или партийной принадлежности не допускается.</w:t>
      </w:r>
    </w:p>
    <w:p w14:paraId="2091EAC1"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5. Члены Общественной палаты при осуществлении своих полномочий не связаны решениями некоммерческих организаций.</w:t>
      </w:r>
    </w:p>
    <w:p w14:paraId="18E7AA95"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6. Члены Общественной палаты принимают личное участие в работе Общественной палаты, рабочих группах Общественной палаты, в состав которых он включен. </w:t>
      </w:r>
    </w:p>
    <w:p w14:paraId="0A87E003"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 xml:space="preserve">7. Члены Общественной палаты вправе свободно высказывать свое мнение по любому вопросу деятельности Общественной палаты и рабочих групп Общественной палаты. </w:t>
      </w:r>
    </w:p>
    <w:p w14:paraId="19A98A51"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8. Члены Общественной палаты обязаны соблюдать законодательство Российской Федерации, а также ограничения связанные с деятельностью органов местного самоуправления, в том числе установленные частью 2 статьи 10 Федерального закона от 21.07.2014 №212-ФЗ «Об основах общественного контроля в Российской Федерации».</w:t>
      </w:r>
    </w:p>
    <w:p w14:paraId="182BF3E2" w14:textId="77777777" w:rsidR="009328E8" w:rsidRPr="006B48A9" w:rsidRDefault="009328E8">
      <w:pPr>
        <w:widowControl w:val="0"/>
        <w:suppressLineNumbers/>
        <w:shd w:val="clear" w:color="auto" w:fill="FFFFFF"/>
        <w:suppressAutoHyphens/>
        <w:spacing w:after="0" w:line="240" w:lineRule="auto"/>
        <w:ind w:left="57" w:right="57" w:firstLine="510"/>
        <w:jc w:val="both"/>
        <w:rPr>
          <w:rFonts w:ascii="Times New Roman" w:eastAsia="Arial Unicode MS" w:hAnsi="Times New Roman" w:cs="Times New Roman"/>
          <w:kern w:val="1"/>
          <w:sz w:val="24"/>
          <w:szCs w:val="24"/>
        </w:rPr>
      </w:pPr>
    </w:p>
    <w:p w14:paraId="6937F041" w14:textId="77777777" w:rsidR="009328E8" w:rsidRPr="006B48A9" w:rsidRDefault="00A8202C">
      <w:pPr>
        <w:spacing w:after="0"/>
        <w:ind w:firstLine="510"/>
        <w:jc w:val="both"/>
        <w:rPr>
          <w:rFonts w:ascii="Times New Roman" w:hAnsi="Times New Roman" w:cs="Times New Roman"/>
          <w:b/>
          <w:sz w:val="24"/>
          <w:szCs w:val="24"/>
        </w:rPr>
      </w:pPr>
      <w:r w:rsidRPr="006B48A9">
        <w:rPr>
          <w:rFonts w:ascii="Times New Roman" w:hAnsi="Times New Roman" w:cs="Times New Roman"/>
          <w:b/>
          <w:sz w:val="24"/>
          <w:szCs w:val="24"/>
        </w:rPr>
        <w:t xml:space="preserve">Статья 6. Порядок формирования Общественной палаты </w:t>
      </w:r>
    </w:p>
    <w:p w14:paraId="2208CE9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 Общественная палата формируется в соответствии с настоящим Положением из числа граждан Российской Федерации, достигших возраста 18 лет, постоянно проживающих в данном  муниципальном  образовании и имеющих особые заслуги в развитии территории. По мере необходимости в Общественной палате формируются рабочие группы.</w:t>
      </w:r>
    </w:p>
    <w:p w14:paraId="46E99287"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2. Глава муниципального образования, не позднее, чем за три месяца до дня истечения срока полномочий членов действующего состава Общественной палаты, на официальном сайте муниципального образования в информационной телекоммуникационной сети Интернет размещается сообщение о начале процедуры формирования нового состава Общественной палаты. </w:t>
      </w:r>
    </w:p>
    <w:p w14:paraId="09A71692" w14:textId="77777777" w:rsidR="009328E8" w:rsidRPr="006B48A9" w:rsidRDefault="00A8202C" w:rsidP="00485A87">
      <w:pPr>
        <w:autoSpaceDE w:val="0"/>
        <w:autoSpaceDN w:val="0"/>
        <w:adjustRightInd w:val="0"/>
        <w:spacing w:after="0" w:line="240" w:lineRule="auto"/>
        <w:ind w:firstLine="510"/>
        <w:jc w:val="both"/>
        <w:rPr>
          <w:rFonts w:ascii="Times New Roman" w:hAnsi="Times New Roman" w:cs="Times New Roman"/>
          <w:sz w:val="24"/>
          <w:szCs w:val="24"/>
        </w:rPr>
      </w:pPr>
      <w:bookmarkStart w:id="1" w:name="Par0"/>
      <w:bookmarkEnd w:id="1"/>
      <w:r w:rsidRPr="006B48A9">
        <w:rPr>
          <w:rFonts w:ascii="Times New Roman" w:hAnsi="Times New Roman" w:cs="Times New Roman"/>
          <w:sz w:val="24"/>
          <w:szCs w:val="24"/>
        </w:rPr>
        <w:t>3. Сообщение о начале процедуры формирования нового состава Общественной палаты должно содержать:</w:t>
      </w:r>
    </w:p>
    <w:p w14:paraId="6A198420"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а) место и время приема, даты начала и окончания приема документов о выдвижении кандидатов в члены Общественной палаты (далее - документы о выдвижении) с указанием должности, фамилии, имени, отчества и контактных телефонов лиц, уполномоченных на проведение консультаций по вопросам выдвижения кандидатов в члены Общественной палаты;</w:t>
      </w:r>
    </w:p>
    <w:p w14:paraId="6FEEBC74"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lastRenderedPageBreak/>
        <w:t xml:space="preserve">б) перечень документов о выдвижении, представляемых в соответствии с </w:t>
      </w:r>
      <w:hyperlink w:anchor="Par9" w:history="1">
        <w:r w:rsidRPr="006B48A9">
          <w:rPr>
            <w:rFonts w:ascii="Times New Roman" w:hAnsi="Times New Roman" w:cs="Times New Roman"/>
            <w:sz w:val="24"/>
            <w:szCs w:val="24"/>
          </w:rPr>
          <w:t>пунктом 6</w:t>
        </w:r>
      </w:hyperlink>
      <w:r w:rsidRPr="006B48A9">
        <w:rPr>
          <w:rFonts w:ascii="Times New Roman" w:hAnsi="Times New Roman" w:cs="Times New Roman"/>
          <w:sz w:val="24"/>
          <w:szCs w:val="24"/>
        </w:rPr>
        <w:t xml:space="preserve"> настоящей статьи;</w:t>
      </w:r>
    </w:p>
    <w:p w14:paraId="34C09F8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в) требования, предъявляемые к члену Общественной палаты и некоммерческим организациям, имеющим право выдвигать кандидатов в члены Общественной палаты, установленные Федеральным законом Федеральным </w:t>
      </w:r>
      <w:hyperlink r:id="rId10" w:history="1">
        <w:r w:rsidRPr="006B48A9">
          <w:rPr>
            <w:rFonts w:ascii="Times New Roman" w:hAnsi="Times New Roman" w:cs="Times New Roman"/>
            <w:sz w:val="24"/>
            <w:szCs w:val="24"/>
          </w:rPr>
          <w:t>законом</w:t>
        </w:r>
      </w:hyperlink>
      <w:r w:rsidRPr="006B48A9">
        <w:rPr>
          <w:rFonts w:ascii="Times New Roman" w:hAnsi="Times New Roman" w:cs="Times New Roman"/>
          <w:sz w:val="24"/>
          <w:szCs w:val="24"/>
        </w:rPr>
        <w:t xml:space="preserve"> 23.06.2016 N 183-ФЗ «Об общих принципах организации и деятельности общественных палат субъектов Российской Федерации».</w:t>
      </w:r>
    </w:p>
    <w:p w14:paraId="5CB4115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4. Размещение на официальном сайте муниципального образования в информационной телекоммуникационной сети Интернет информации, указанной в </w:t>
      </w:r>
      <w:hyperlink w:anchor="Par0" w:history="1">
        <w:r w:rsidRPr="006B48A9">
          <w:rPr>
            <w:rFonts w:ascii="Times New Roman" w:hAnsi="Times New Roman" w:cs="Times New Roman"/>
            <w:sz w:val="24"/>
            <w:szCs w:val="24"/>
          </w:rPr>
          <w:t>пункте 2</w:t>
        </w:r>
      </w:hyperlink>
      <w:r w:rsidRPr="006B48A9">
        <w:rPr>
          <w:rFonts w:ascii="Times New Roman" w:hAnsi="Times New Roman" w:cs="Times New Roman"/>
          <w:sz w:val="24"/>
          <w:szCs w:val="24"/>
        </w:rPr>
        <w:t xml:space="preserve"> настоящей статьи, считается датой начала процедуры формирования нового состава Общественной палаты.</w:t>
      </w:r>
    </w:p>
    <w:p w14:paraId="0309617E" w14:textId="77777777" w:rsidR="009328E8" w:rsidRPr="006B48A9" w:rsidRDefault="00A8202C">
      <w:pPr>
        <w:pStyle w:val="ConsPlusNormal"/>
        <w:ind w:firstLine="510"/>
        <w:jc w:val="both"/>
        <w:rPr>
          <w:rFonts w:ascii="Times New Roman" w:hAnsi="Times New Roman" w:cs="Times New Roman"/>
        </w:rPr>
      </w:pPr>
      <w:r w:rsidRPr="006B48A9">
        <w:rPr>
          <w:rFonts w:ascii="Times New Roman" w:hAnsi="Times New Roman" w:cs="Times New Roman"/>
        </w:rPr>
        <w:t xml:space="preserve">5. Работа по формированию Общественной  палаты организуется Рабочей группой, утвержденной распоряжением </w:t>
      </w:r>
      <w:r w:rsidRPr="006B48A9">
        <w:rPr>
          <w:rFonts w:ascii="Times New Roman" w:eastAsia="Arial Unicode MS" w:hAnsi="Times New Roman" w:cs="Times New Roman"/>
          <w:kern w:val="1"/>
        </w:rPr>
        <w:t>Главы муниципального образования</w:t>
      </w:r>
      <w:r w:rsidRPr="006B48A9">
        <w:rPr>
          <w:rFonts w:ascii="Times New Roman" w:hAnsi="Times New Roman" w:cs="Times New Roman"/>
        </w:rPr>
        <w:t xml:space="preserve">, которым устанавливается состав Рабочей группы, порядок приема документов, период приема документов от кандидатов в состав Общественной </w:t>
      </w:r>
      <w:r w:rsidRPr="006B48A9">
        <w:rPr>
          <w:rFonts w:ascii="Times New Roman" w:hAnsi="Times New Roman" w:cs="Times New Roman"/>
          <w:color w:val="000000" w:themeColor="text1"/>
        </w:rPr>
        <w:t>палаты 30 календарных дней от</w:t>
      </w:r>
      <w:r w:rsidRPr="006B48A9">
        <w:rPr>
          <w:rFonts w:ascii="Times New Roman" w:hAnsi="Times New Roman" w:cs="Times New Roman"/>
        </w:rPr>
        <w:t xml:space="preserve"> даты официального объявления о формировании состава Общественной палаты. </w:t>
      </w:r>
    </w:p>
    <w:p w14:paraId="19EDC510" w14:textId="77777777" w:rsidR="00EE339B" w:rsidRPr="006B48A9" w:rsidRDefault="00EE339B">
      <w:pPr>
        <w:pStyle w:val="ConsPlusNormal"/>
        <w:ind w:firstLine="510"/>
        <w:jc w:val="both"/>
        <w:rPr>
          <w:rFonts w:ascii="Times New Roman" w:hAnsi="Times New Roman" w:cs="Times New Roman"/>
          <w:color w:val="000000" w:themeColor="text1"/>
        </w:rPr>
      </w:pPr>
      <w:r w:rsidRPr="00EB0733">
        <w:rPr>
          <w:rFonts w:ascii="Times New Roman" w:hAnsi="Times New Roman" w:cs="Times New Roman"/>
          <w:color w:val="000000" w:themeColor="text1"/>
        </w:rPr>
        <w:t>5.1. К выдвижению кандидатов в члены Общественной палаты не допускаются некоммерческие организации, в соответствии с частью 4 статьи 8 Федерального закона «Об общих принципах организации и деятельности общественных палат субъектов Российской Федерации», а также некоммерческие организации, признанные иностранными агентами.</w:t>
      </w:r>
    </w:p>
    <w:p w14:paraId="51ADC9AF"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6. Рабочая группа осуществляет приём документов для организации проверки кандидатов в члены Общественной палаты на соответствие требованиям настоящего Положения.</w:t>
      </w:r>
    </w:p>
    <w:p w14:paraId="131F2B60" w14:textId="77777777" w:rsidR="009328E8" w:rsidRPr="006B48A9" w:rsidRDefault="00A8202C" w:rsidP="00017431">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7. Выдвижение кандидатов в члены Общественной палаты производится:</w:t>
      </w:r>
    </w:p>
    <w:p w14:paraId="2DCFAB76" w14:textId="77777777" w:rsidR="00463212" w:rsidRPr="006B48A9" w:rsidRDefault="00463212" w:rsidP="00463212">
      <w:pPr>
        <w:pStyle w:val="af2"/>
        <w:shd w:val="clear" w:color="auto" w:fill="FFFFFF"/>
        <w:spacing w:before="0" w:beforeAutospacing="0" w:after="0" w:afterAutospacing="0" w:line="232" w:lineRule="atLeast"/>
        <w:ind w:firstLine="510"/>
        <w:jc w:val="both"/>
        <w:rPr>
          <w:rFonts w:ascii="Arial" w:hAnsi="Arial" w:cs="Arial"/>
          <w:color w:val="000000" w:themeColor="text1"/>
          <w:sz w:val="20"/>
          <w:szCs w:val="20"/>
        </w:rPr>
      </w:pPr>
      <w:r w:rsidRPr="006B48A9">
        <w:rPr>
          <w:color w:val="000000" w:themeColor="text1"/>
        </w:rPr>
        <w:t>а) от общественных объединений и некоммерческих организаций;</w:t>
      </w:r>
    </w:p>
    <w:p w14:paraId="12F1A071" w14:textId="77777777" w:rsidR="00463212" w:rsidRPr="00FB2806" w:rsidRDefault="00463212" w:rsidP="00463212">
      <w:pPr>
        <w:pStyle w:val="af2"/>
        <w:shd w:val="clear" w:color="auto" w:fill="FFFFFF"/>
        <w:spacing w:before="0" w:beforeAutospacing="0" w:after="0" w:afterAutospacing="0" w:line="232" w:lineRule="atLeast"/>
        <w:ind w:firstLine="510"/>
        <w:jc w:val="both"/>
        <w:rPr>
          <w:rFonts w:ascii="Arial" w:hAnsi="Arial" w:cs="Arial"/>
          <w:color w:val="000000" w:themeColor="text1"/>
          <w:sz w:val="20"/>
          <w:szCs w:val="20"/>
        </w:rPr>
      </w:pPr>
      <w:r w:rsidRPr="00EB0733">
        <w:rPr>
          <w:color w:val="000000" w:themeColor="text1"/>
        </w:rPr>
        <w:t>б) от инициативных групп, общественных советов;</w:t>
      </w:r>
    </w:p>
    <w:p w14:paraId="5AA4C8F8" w14:textId="77777777" w:rsidR="00463212" w:rsidRPr="006B48A9" w:rsidRDefault="00463212" w:rsidP="00017431">
      <w:pPr>
        <w:pStyle w:val="af2"/>
        <w:shd w:val="clear" w:color="auto" w:fill="FFFFFF"/>
        <w:spacing w:before="0" w:beforeAutospacing="0" w:after="0" w:afterAutospacing="0" w:line="232" w:lineRule="atLeast"/>
        <w:ind w:firstLine="510"/>
        <w:jc w:val="both"/>
        <w:rPr>
          <w:rFonts w:ascii="Arial" w:hAnsi="Arial" w:cs="Arial"/>
          <w:color w:val="000000" w:themeColor="text1"/>
          <w:sz w:val="20"/>
          <w:szCs w:val="20"/>
        </w:rPr>
      </w:pPr>
      <w:r w:rsidRPr="006B48A9">
        <w:rPr>
          <w:color w:val="000000" w:themeColor="text1"/>
        </w:rPr>
        <w:t>в) в порядке самовыдвижения.</w:t>
      </w:r>
    </w:p>
    <w:p w14:paraId="7EBEBB97"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В качестве кандидата может быть выдвинуто любое лицо, удовлетворяющее требованиям настоящего Положения, независимо от его членства в общественном объединении и иной некоммерческой организации.</w:t>
      </w:r>
    </w:p>
    <w:p w14:paraId="762F8677"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8. Кандидаты в члены Общественной палаты подают в Рабочую группу следующие документы:</w:t>
      </w:r>
    </w:p>
    <w:p w14:paraId="184671C1"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8.1. При выдвижении кандидата общественным объединением и некоммерческой организацией:</w:t>
      </w:r>
    </w:p>
    <w:p w14:paraId="6186A997"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а) решение о выдвижении кандидата в члены Общественной палаты коллегиального органа некоммерческой организации или иного института гражданского общества, обладающего соответствующими полномочиями в силу закона или в соответствии с уставом или положением, а при отсутствии коллегиального органа - решение иного органа, обладающего в силу закона или в соответствии с уставом или положением организации правом выступать от имени этой организации;</w:t>
      </w:r>
    </w:p>
    <w:p w14:paraId="0624F3B4"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б) копию устава некоммерческой организации, заверенную в установленном законодательством порядке; копию документа, нормирующую деятельность иных институтов гражданского общества, заверенную в установленном законодательством порядке;</w:t>
      </w:r>
    </w:p>
    <w:p w14:paraId="52A5FECE"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в) копию свидетельства о государственной регистрации некоммерческой организации, заверенную в установленном законодательством порядке;</w:t>
      </w:r>
    </w:p>
    <w:p w14:paraId="452D0A70"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г) выписку из единого государственного реестра юридических лиц, полученную в отношении некоммерческой организации не ранее чем за 30 календарных дней до дня представления документов о выдвижении;</w:t>
      </w:r>
    </w:p>
    <w:p w14:paraId="6BF65037" w14:textId="77777777" w:rsidR="009328E8" w:rsidRPr="006B48A9" w:rsidRDefault="00A8202C" w:rsidP="00017431">
      <w:pPr>
        <w:pStyle w:val="ConsPlusNormal"/>
        <w:ind w:firstLine="540"/>
        <w:jc w:val="both"/>
        <w:rPr>
          <w:rFonts w:ascii="Times New Roman" w:hAnsi="Times New Roman" w:cs="Times New Roman"/>
          <w:color w:val="000000" w:themeColor="text1"/>
        </w:rPr>
      </w:pPr>
      <w:r w:rsidRPr="00EB0733">
        <w:rPr>
          <w:rFonts w:ascii="Times New Roman" w:hAnsi="Times New Roman" w:cs="Times New Roman"/>
        </w:rPr>
        <w:lastRenderedPageBreak/>
        <w:t>д)</w:t>
      </w:r>
      <w:r w:rsidR="00017431" w:rsidRPr="00EB0733">
        <w:rPr>
          <w:rFonts w:ascii="Times New Roman" w:hAnsi="Times New Roman" w:cs="Times New Roman"/>
          <w:color w:val="FF0000"/>
        </w:rPr>
        <w:t xml:space="preserve"> </w:t>
      </w:r>
      <w:r w:rsidR="00157E43" w:rsidRPr="00EB0733">
        <w:rPr>
          <w:rFonts w:ascii="Times New Roman" w:hAnsi="Times New Roman" w:cs="Times New Roman"/>
          <w:color w:val="000000" w:themeColor="text1"/>
        </w:rPr>
        <w:t>информацию об отсутствии вынесенного в отношении некоммерческой организации предупреждения в письменной форме о недопустимости осуществления экстремисткой деятельности, а также решения о приостановлении ее деятельности в соответствии с Федеральным законом от 25 июля 2002 года №114-ФЗ « О противодействии экстремисткой деятельности;</w:t>
      </w:r>
    </w:p>
    <w:p w14:paraId="63702C8A"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е) письменное согласие кандидата на его выдвижение в члены Общественной палаты с указанием контактного телефона и почтового адреса;</w:t>
      </w:r>
    </w:p>
    <w:p w14:paraId="61698CF6"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ж) согласие кандидата на обработку его персональных данных, оформленное в соответствии с требованиями Федерального </w:t>
      </w:r>
      <w:hyperlink r:id="rId11" w:history="1">
        <w:r w:rsidRPr="006B48A9">
          <w:rPr>
            <w:rFonts w:ascii="Times New Roman" w:hAnsi="Times New Roman" w:cs="Times New Roman"/>
            <w:sz w:val="24"/>
            <w:szCs w:val="24"/>
          </w:rPr>
          <w:t>закона</w:t>
        </w:r>
      </w:hyperlink>
      <w:r w:rsidRPr="006B48A9">
        <w:rPr>
          <w:rFonts w:ascii="Times New Roman" w:hAnsi="Times New Roman" w:cs="Times New Roman"/>
          <w:sz w:val="24"/>
          <w:szCs w:val="24"/>
        </w:rPr>
        <w:t xml:space="preserve"> от 27.07.2006 N 152-ФЗ «О персональных данных»;</w:t>
      </w:r>
    </w:p>
    <w:p w14:paraId="2951A99D"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з) 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значимые общественные достижения, заслуги перед государством и обществом (при их наличии);</w:t>
      </w:r>
    </w:p>
    <w:p w14:paraId="3CE4A34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и) 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14:paraId="2A57EFCC"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к) справку об отсутствии у кандидата непогашенной или неснятой судимости.</w:t>
      </w:r>
    </w:p>
    <w:p w14:paraId="0A973044"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8.2. При выдвижении кандидата инициативной группой:</w:t>
      </w:r>
    </w:p>
    <w:p w14:paraId="65235B4C"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а) выписку из протокола заседания инициативной группы о выдвижении кандидата инициативной группы граждан;</w:t>
      </w:r>
    </w:p>
    <w:p w14:paraId="18724E19"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б) заявление от инициативной группы, выдвигающей своего кандидата в члены Общественной палаты;</w:t>
      </w:r>
    </w:p>
    <w:p w14:paraId="742AE69A"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в) согласие кандидата на обработку его персональных данных, оформленное в соответствии с требованиями Федерального </w:t>
      </w:r>
      <w:hyperlink r:id="rId12" w:history="1">
        <w:r w:rsidRPr="006B48A9">
          <w:rPr>
            <w:rFonts w:ascii="Times New Roman" w:hAnsi="Times New Roman" w:cs="Times New Roman"/>
            <w:sz w:val="24"/>
            <w:szCs w:val="24"/>
          </w:rPr>
          <w:t>закона</w:t>
        </w:r>
      </w:hyperlink>
      <w:r w:rsidRPr="006B48A9">
        <w:rPr>
          <w:rFonts w:ascii="Times New Roman" w:hAnsi="Times New Roman" w:cs="Times New Roman"/>
          <w:sz w:val="24"/>
          <w:szCs w:val="24"/>
        </w:rPr>
        <w:t xml:space="preserve"> от 27.07.2006 N 152-ФЗ «О персональных данных»;</w:t>
      </w:r>
    </w:p>
    <w:p w14:paraId="2CDD93C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г) 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значимые общественные достижения, заслуги перед государством и обществом (при их наличии);</w:t>
      </w:r>
    </w:p>
    <w:p w14:paraId="4B7A766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д) 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14:paraId="341C5F9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и) справку об отсутствии у кандидата непогашенной или неснятой судимости.</w:t>
      </w:r>
    </w:p>
    <w:p w14:paraId="3F8B594D"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8.3. В порядке самовыдвижения:</w:t>
      </w:r>
    </w:p>
    <w:p w14:paraId="5FEDC313"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а) заявление от кандидата;</w:t>
      </w:r>
    </w:p>
    <w:p w14:paraId="3F61A384"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б) согласие кандидата на обработку его персональных данных, оформленное в соответствии с требованиями Федерального </w:t>
      </w:r>
      <w:hyperlink r:id="rId13" w:history="1">
        <w:r w:rsidRPr="006B48A9">
          <w:rPr>
            <w:rFonts w:ascii="Times New Roman" w:hAnsi="Times New Roman" w:cs="Times New Roman"/>
            <w:sz w:val="24"/>
            <w:szCs w:val="24"/>
          </w:rPr>
          <w:t>закона</w:t>
        </w:r>
      </w:hyperlink>
      <w:r w:rsidRPr="006B48A9">
        <w:rPr>
          <w:rFonts w:ascii="Times New Roman" w:hAnsi="Times New Roman" w:cs="Times New Roman"/>
          <w:sz w:val="24"/>
          <w:szCs w:val="24"/>
        </w:rPr>
        <w:t xml:space="preserve"> от 27.07.2006 N 152-ФЗ «О персональных данных»;</w:t>
      </w:r>
    </w:p>
    <w:p w14:paraId="1FCAE336"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lastRenderedPageBreak/>
        <w:t>в) 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значимые общественные достижения, заслуги перед государством и обществом (при их наличии);</w:t>
      </w:r>
    </w:p>
    <w:p w14:paraId="457B4371"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г) 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14:paraId="24D72211"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д) справку об отсутствии у кандидата непогашенной или неснятой судимости.</w:t>
      </w:r>
    </w:p>
    <w:p w14:paraId="6C429BBF"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9. Документы кандидата на участие в выдвижении в состав Общественной палаты могут быть отозваны до окончания срока приема документов самим кандидатом по личному заявлению на имя председателя Рабочей группы. Кандидаты, отозвавшие документы, дальнейшему рассмотрению не подлежат.</w:t>
      </w:r>
    </w:p>
    <w:p w14:paraId="525DE9B8"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10. Документы на участие в выдвижении в состав Общественной палаты представляются непосредственно кандидатом.</w:t>
      </w:r>
    </w:p>
    <w:p w14:paraId="77DC1115"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При приеме документы кандидата регистрируются ее в журнале учета документов кандидатов на выдвижение в члены Общественной палаты и выдается кандидату расписка в получении документов с указанием перечня принятых документов, даты ее получения и присвоенного регистрационного номера.</w:t>
      </w:r>
    </w:p>
    <w:p w14:paraId="50883948"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После окончания срока приема документов, определенных </w:t>
      </w:r>
      <w:hyperlink r:id="rId14" w:history="1">
        <w:r w:rsidRPr="006B48A9">
          <w:rPr>
            <w:rFonts w:ascii="Times New Roman" w:hAnsi="Times New Roman" w:cs="Times New Roman"/>
            <w:sz w:val="24"/>
            <w:szCs w:val="24"/>
          </w:rPr>
          <w:t>настоящим</w:t>
        </w:r>
      </w:hyperlink>
      <w:r w:rsidRPr="006B48A9">
        <w:rPr>
          <w:rFonts w:ascii="Times New Roman" w:hAnsi="Times New Roman" w:cs="Times New Roman"/>
          <w:sz w:val="24"/>
          <w:szCs w:val="24"/>
        </w:rPr>
        <w:t xml:space="preserve"> Положением, документы от кандидатов не принимаются.</w:t>
      </w:r>
    </w:p>
    <w:p w14:paraId="150A534E"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Внесение изменений, дополнений в документы кандидата допускается только путем представления дополнительной информации (в том числе документов) до окончания срока приема документов. После окончания срока приема документов дополнительная информация может быть представлена только по запросу главы муниципального образования, Совета депутатов или членами Общественной палаты, полномочия которых утверждены распоряжением Главы муниципального образования.</w:t>
      </w:r>
    </w:p>
    <w:p w14:paraId="482A8A2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Не может являться основанием для отказа в приеме документов наличие в документах заявки описок, опечаток, орфографических ошибок, за исключением случаев, когда такие ошибки имеют существенное значение для оценки содержания представленных документов.</w:t>
      </w:r>
    </w:p>
    <w:p w14:paraId="23024066" w14:textId="77777777" w:rsidR="009328E8" w:rsidRPr="006B48A9" w:rsidRDefault="00A8202C">
      <w:pPr>
        <w:autoSpaceDE w:val="0"/>
        <w:autoSpaceDN w:val="0"/>
        <w:adjustRightInd w:val="0"/>
        <w:spacing w:after="0" w:line="240" w:lineRule="auto"/>
        <w:ind w:firstLine="510"/>
        <w:jc w:val="both"/>
        <w:outlineLvl w:val="1"/>
        <w:rPr>
          <w:rFonts w:ascii="Times New Roman" w:eastAsia="Times New Roman" w:hAnsi="Times New Roman" w:cs="Times New Roman"/>
          <w:sz w:val="24"/>
          <w:szCs w:val="24"/>
        </w:rPr>
      </w:pPr>
      <w:r w:rsidRPr="006B48A9">
        <w:rPr>
          <w:rFonts w:ascii="Times New Roman" w:eastAsia="Times New Roman" w:hAnsi="Times New Roman" w:cs="Times New Roman"/>
          <w:sz w:val="24"/>
          <w:szCs w:val="24"/>
        </w:rPr>
        <w:t>11. Численность и правомочность Общественной палаты</w:t>
      </w:r>
    </w:p>
    <w:p w14:paraId="286D612C" w14:textId="77777777" w:rsidR="009328E8" w:rsidRPr="006B48A9" w:rsidRDefault="00A8202C">
      <w:pPr>
        <w:spacing w:after="0" w:line="240" w:lineRule="auto"/>
        <w:ind w:firstLine="510"/>
        <w:jc w:val="both"/>
        <w:rPr>
          <w:rFonts w:ascii="Times New Roman" w:eastAsia="Times New Roman" w:hAnsi="Times New Roman" w:cs="Times New Roman"/>
          <w:sz w:val="24"/>
          <w:szCs w:val="24"/>
        </w:rPr>
      </w:pPr>
      <w:r w:rsidRPr="006B48A9">
        <w:rPr>
          <w:rFonts w:ascii="Times New Roman" w:eastAsia="Times New Roman" w:hAnsi="Times New Roman" w:cs="Times New Roman"/>
          <w:sz w:val="24"/>
          <w:szCs w:val="24"/>
        </w:rPr>
        <w:t xml:space="preserve">Численность Общественной палаты устанавливается в зависимости от численности жителей муниципального образования, но не менее 6 человек. </w:t>
      </w:r>
    </w:p>
    <w:p w14:paraId="07359FD7" w14:textId="77777777" w:rsidR="009328E8" w:rsidRPr="006B48A9" w:rsidRDefault="00A8202C">
      <w:pPr>
        <w:autoSpaceDE w:val="0"/>
        <w:autoSpaceDN w:val="0"/>
        <w:adjustRightInd w:val="0"/>
        <w:spacing w:after="0" w:line="240" w:lineRule="auto"/>
        <w:ind w:firstLine="510"/>
        <w:jc w:val="both"/>
        <w:rPr>
          <w:rFonts w:ascii="Times New Roman" w:eastAsia="Times New Roman" w:hAnsi="Times New Roman" w:cs="Times New Roman"/>
          <w:sz w:val="24"/>
          <w:szCs w:val="24"/>
        </w:rPr>
      </w:pPr>
      <w:r w:rsidRPr="006B48A9">
        <w:rPr>
          <w:rFonts w:ascii="Times New Roman" w:eastAsia="Times New Roman" w:hAnsi="Times New Roman" w:cs="Times New Roman"/>
          <w:sz w:val="24"/>
          <w:szCs w:val="24"/>
        </w:rPr>
        <w:t>Общественная палата является правомочной в случае утверждения не менее двух третей от установленного настоящим Положением числа членов Общественной палаты.</w:t>
      </w:r>
    </w:p>
    <w:p w14:paraId="2F41C031" w14:textId="77777777" w:rsidR="009328E8" w:rsidRPr="006B48A9" w:rsidRDefault="009328E8">
      <w:pPr>
        <w:autoSpaceDE w:val="0"/>
        <w:autoSpaceDN w:val="0"/>
        <w:adjustRightInd w:val="0"/>
        <w:spacing w:after="0" w:line="240" w:lineRule="auto"/>
        <w:ind w:firstLine="510"/>
        <w:jc w:val="both"/>
        <w:rPr>
          <w:rFonts w:ascii="Times New Roman" w:hAnsi="Times New Roman" w:cs="Times New Roman"/>
          <w:sz w:val="24"/>
          <w:szCs w:val="24"/>
        </w:rPr>
      </w:pPr>
    </w:p>
    <w:p w14:paraId="0876DD6A" w14:textId="77777777" w:rsidR="009328E8" w:rsidRPr="006B48A9" w:rsidRDefault="00A8202C">
      <w:pPr>
        <w:pStyle w:val="ConsPlusNormal"/>
        <w:ind w:firstLine="540"/>
        <w:jc w:val="both"/>
        <w:outlineLvl w:val="1"/>
        <w:rPr>
          <w:rFonts w:ascii="Times New Roman" w:hAnsi="Times New Roman" w:cs="Times New Roman"/>
          <w:b/>
        </w:rPr>
      </w:pPr>
      <w:r w:rsidRPr="006B48A9">
        <w:rPr>
          <w:rFonts w:ascii="Times New Roman" w:hAnsi="Times New Roman" w:cs="Times New Roman"/>
          <w:b/>
          <w:bCs/>
        </w:rPr>
        <w:t>Статья 7</w:t>
      </w:r>
      <w:r w:rsidRPr="006B48A9">
        <w:rPr>
          <w:rFonts w:ascii="Times New Roman" w:hAnsi="Times New Roman" w:cs="Times New Roman"/>
          <w:b/>
        </w:rPr>
        <w:t>. Отбор и утверждение членов Общественной палаты</w:t>
      </w:r>
    </w:p>
    <w:p w14:paraId="5318D52B" w14:textId="77777777" w:rsidR="009328E8" w:rsidRPr="00EB0733" w:rsidRDefault="00A8202C" w:rsidP="00017431">
      <w:pPr>
        <w:spacing w:after="0"/>
        <w:ind w:firstLine="567"/>
        <w:jc w:val="both"/>
        <w:rPr>
          <w:rFonts w:ascii="Times New Roman" w:hAnsi="Times New Roman" w:cs="Times New Roman"/>
          <w:color w:val="000000" w:themeColor="text1"/>
          <w:sz w:val="24"/>
          <w:szCs w:val="24"/>
        </w:rPr>
      </w:pPr>
      <w:r w:rsidRPr="00EB0733">
        <w:rPr>
          <w:rFonts w:ascii="Times New Roman" w:hAnsi="Times New Roman" w:cs="Times New Roman"/>
          <w:color w:val="000000" w:themeColor="text1"/>
          <w:sz w:val="24"/>
          <w:szCs w:val="24"/>
        </w:rPr>
        <w:t>1. Рабочая группа Общественной палаты предлагает утвердить по одной трети от состава Общественной палаты в следующей последовательности:</w:t>
      </w:r>
    </w:p>
    <w:p w14:paraId="7AB6AC28" w14:textId="77777777" w:rsidR="00463212" w:rsidRPr="00EB0733" w:rsidRDefault="00463212" w:rsidP="00463212">
      <w:pPr>
        <w:pStyle w:val="af2"/>
        <w:shd w:val="clear" w:color="auto" w:fill="FFFFFF"/>
        <w:spacing w:before="0" w:beforeAutospacing="0" w:after="0" w:afterAutospacing="0"/>
        <w:ind w:firstLine="510"/>
        <w:jc w:val="both"/>
        <w:rPr>
          <w:rFonts w:ascii="Arial" w:hAnsi="Arial" w:cs="Arial"/>
          <w:color w:val="000000" w:themeColor="text1"/>
          <w:sz w:val="20"/>
          <w:szCs w:val="20"/>
        </w:rPr>
      </w:pPr>
      <w:r w:rsidRPr="00EB0733">
        <w:rPr>
          <w:color w:val="000000" w:themeColor="text1"/>
        </w:rPr>
        <w:t>1/3 членов палаты утверждаются Главой муниципального образования из числа кандидатов от инициативных групп, общественных советов;</w:t>
      </w:r>
    </w:p>
    <w:p w14:paraId="4CF77D0E" w14:textId="77777777" w:rsidR="00463212" w:rsidRPr="00EB0733" w:rsidRDefault="00463212" w:rsidP="00463212">
      <w:pPr>
        <w:pStyle w:val="af2"/>
        <w:shd w:val="clear" w:color="auto" w:fill="FFFFFF"/>
        <w:spacing w:before="0" w:beforeAutospacing="0" w:after="0" w:afterAutospacing="0"/>
        <w:ind w:firstLine="510"/>
        <w:jc w:val="both"/>
        <w:rPr>
          <w:rFonts w:ascii="Arial" w:hAnsi="Arial" w:cs="Arial"/>
          <w:color w:val="000000" w:themeColor="text1"/>
          <w:sz w:val="20"/>
          <w:szCs w:val="20"/>
        </w:rPr>
      </w:pPr>
      <w:r w:rsidRPr="00EB0733">
        <w:rPr>
          <w:color w:val="000000" w:themeColor="text1"/>
        </w:rPr>
        <w:t>1/3 – членов утверждаются Советом депутатов муниципального образования из числа кандидатов от общественных объединений и некоммерческих организаций;</w:t>
      </w:r>
    </w:p>
    <w:p w14:paraId="4D856C1C" w14:textId="77777777" w:rsidR="00463212" w:rsidRDefault="00463212" w:rsidP="00463212">
      <w:pPr>
        <w:pStyle w:val="af2"/>
        <w:shd w:val="clear" w:color="auto" w:fill="FFFFFF"/>
        <w:spacing w:before="0" w:beforeAutospacing="0" w:after="0" w:afterAutospacing="0"/>
        <w:ind w:firstLine="510"/>
        <w:jc w:val="both"/>
        <w:rPr>
          <w:color w:val="000000" w:themeColor="text1"/>
        </w:rPr>
      </w:pPr>
      <w:r w:rsidRPr="00EB0733">
        <w:rPr>
          <w:color w:val="000000" w:themeColor="text1"/>
        </w:rPr>
        <w:t xml:space="preserve">1/3 другие члены Общественной палаты муниципального образования принимаются в ее состав в результате конкурса по их отбору из числа кандидатов, выдвинувшихся в </w:t>
      </w:r>
      <w:r w:rsidRPr="00EB0733">
        <w:rPr>
          <w:color w:val="000000" w:themeColor="text1"/>
        </w:rPr>
        <w:lastRenderedPageBreak/>
        <w:t>порядке самовыдвижения. членами Общественной палаты муниципального образования, утвержденными Главой и Советом депутатов.</w:t>
      </w:r>
    </w:p>
    <w:p w14:paraId="129148D7" w14:textId="77777777" w:rsidR="00D2076A" w:rsidRPr="007635F3" w:rsidRDefault="00D2076A" w:rsidP="00D2076A">
      <w:pPr>
        <w:spacing w:after="0"/>
        <w:ind w:firstLine="567"/>
        <w:jc w:val="both"/>
        <w:rPr>
          <w:rFonts w:ascii="Times New Roman" w:hAnsi="Times New Roman" w:cs="Times New Roman"/>
          <w:color w:val="000000" w:themeColor="text1"/>
          <w:sz w:val="24"/>
          <w:szCs w:val="24"/>
        </w:rPr>
      </w:pPr>
      <w:r w:rsidRPr="007635F3">
        <w:rPr>
          <w:rFonts w:ascii="Times New Roman" w:hAnsi="Times New Roman" w:cs="Times New Roman"/>
          <w:color w:val="000000" w:themeColor="text1"/>
          <w:sz w:val="24"/>
          <w:szCs w:val="24"/>
        </w:rPr>
        <w:t>Процедура обсуждения организуется Рабочей группой Общественной палаты и должна быть открытой и гласной.</w:t>
      </w:r>
    </w:p>
    <w:p w14:paraId="6AA40B56" w14:textId="77777777" w:rsidR="00D2076A" w:rsidRPr="007635F3" w:rsidRDefault="00D2076A" w:rsidP="00D2076A">
      <w:pPr>
        <w:spacing w:after="0"/>
        <w:ind w:firstLine="567"/>
        <w:jc w:val="both"/>
        <w:rPr>
          <w:rFonts w:ascii="Times New Roman" w:hAnsi="Times New Roman" w:cs="Times New Roman"/>
          <w:color w:val="000000" w:themeColor="text1"/>
          <w:sz w:val="24"/>
          <w:szCs w:val="24"/>
        </w:rPr>
      </w:pPr>
      <w:r w:rsidRPr="007635F3">
        <w:rPr>
          <w:rFonts w:ascii="Times New Roman" w:hAnsi="Times New Roman" w:cs="Times New Roman"/>
          <w:color w:val="000000" w:themeColor="text1"/>
          <w:sz w:val="24"/>
          <w:szCs w:val="24"/>
        </w:rPr>
        <w:t>Результаты обсуждения анализируются Рабочей группой Общественной палаты, составляется рейтинговый список выдвинутых кандидатов для последующего отбора и утверждения.</w:t>
      </w:r>
    </w:p>
    <w:p w14:paraId="3253DB07" w14:textId="77777777" w:rsidR="00463212" w:rsidRPr="006B48A9" w:rsidRDefault="00D2076A" w:rsidP="00D2076A">
      <w:pPr>
        <w:spacing w:after="0"/>
        <w:ind w:firstLine="567"/>
        <w:jc w:val="both"/>
        <w:rPr>
          <w:rFonts w:ascii="Times New Roman" w:hAnsi="Times New Roman" w:cs="Times New Roman"/>
          <w:color w:val="000000" w:themeColor="text1"/>
          <w:sz w:val="24"/>
          <w:szCs w:val="24"/>
        </w:rPr>
      </w:pPr>
      <w:r w:rsidRPr="007635F3">
        <w:rPr>
          <w:rFonts w:ascii="Times New Roman" w:hAnsi="Times New Roman" w:cs="Times New Roman"/>
          <w:color w:val="000000" w:themeColor="text1"/>
          <w:sz w:val="24"/>
          <w:szCs w:val="24"/>
        </w:rPr>
        <w:t>Период обсуждения не может составлять более 20 календарных дней.</w:t>
      </w:r>
    </w:p>
    <w:p w14:paraId="56066DE3"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Общая продолжительность данного этапа – 60 календарных дней, в том числе                       20 календарных дней на утверждение кандидатов Главой муниципального образования,                20 календарных дней на утверждение Советом депутатов муниципального образования и 20 календарных дней на утверждение Общественной палатой муниципального образования.</w:t>
      </w:r>
    </w:p>
    <w:p w14:paraId="4FB28F35" w14:textId="77777777" w:rsidR="009328E8" w:rsidRDefault="00A8202C">
      <w:pPr>
        <w:spacing w:after="0"/>
        <w:ind w:firstLine="567"/>
        <w:jc w:val="both"/>
        <w:rPr>
          <w:rFonts w:ascii="Times New Roman" w:hAnsi="Times New Roman" w:cs="Times New Roman"/>
          <w:sz w:val="24"/>
          <w:szCs w:val="24"/>
        </w:rPr>
      </w:pPr>
      <w:r w:rsidRPr="006B48A9">
        <w:rPr>
          <w:rFonts w:ascii="Times New Roman" w:hAnsi="Times New Roman" w:cs="Times New Roman"/>
          <w:sz w:val="24"/>
          <w:szCs w:val="24"/>
        </w:rPr>
        <w:t>2. Сформированный окончательный список утверждённых членов Общественной палаты размещается на официальном сайте муниципального образования, в средствах массовой информации и в информационно-телекоммуникационной сети «Интернет» после его утверждения.</w:t>
      </w:r>
    </w:p>
    <w:p w14:paraId="102CB3C2" w14:textId="77777777" w:rsidR="00314810" w:rsidRPr="006B48A9" w:rsidRDefault="00314810">
      <w:pPr>
        <w:spacing w:after="0"/>
        <w:ind w:firstLine="567"/>
        <w:jc w:val="both"/>
        <w:rPr>
          <w:rFonts w:ascii="Times New Roman" w:hAnsi="Times New Roman" w:cs="Times New Roman"/>
          <w:sz w:val="24"/>
          <w:szCs w:val="24"/>
        </w:rPr>
      </w:pPr>
    </w:p>
    <w:p w14:paraId="1DF8C23D" w14:textId="77777777" w:rsidR="009328E8" w:rsidRPr="006B48A9" w:rsidRDefault="00A8202C">
      <w:pPr>
        <w:pStyle w:val="ConsPlusNormal"/>
        <w:ind w:firstLine="540"/>
        <w:jc w:val="both"/>
        <w:rPr>
          <w:rFonts w:ascii="Times New Roman" w:hAnsi="Times New Roman" w:cs="Times New Roman"/>
          <w:b/>
        </w:rPr>
      </w:pPr>
      <w:r w:rsidRPr="006B48A9">
        <w:rPr>
          <w:rFonts w:ascii="Times New Roman" w:hAnsi="Times New Roman" w:cs="Times New Roman"/>
          <w:b/>
          <w:bCs/>
        </w:rPr>
        <w:t>Статья 8.</w:t>
      </w:r>
      <w:r w:rsidRPr="006B48A9">
        <w:rPr>
          <w:rFonts w:ascii="Times New Roman" w:hAnsi="Times New Roman" w:cs="Times New Roman"/>
          <w:b/>
        </w:rPr>
        <w:t xml:space="preserve"> </w:t>
      </w:r>
      <w:proofErr w:type="spellStart"/>
      <w:r w:rsidRPr="006B48A9">
        <w:rPr>
          <w:rFonts w:ascii="Times New Roman" w:hAnsi="Times New Roman" w:cs="Times New Roman"/>
          <w:b/>
        </w:rPr>
        <w:t>Доформирование</w:t>
      </w:r>
      <w:proofErr w:type="spellEnd"/>
      <w:r w:rsidRPr="006B48A9">
        <w:rPr>
          <w:rFonts w:ascii="Times New Roman" w:hAnsi="Times New Roman" w:cs="Times New Roman"/>
          <w:b/>
        </w:rPr>
        <w:t xml:space="preserve"> Общественной палаты</w:t>
      </w:r>
    </w:p>
    <w:p w14:paraId="6B4070CE"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 xml:space="preserve">1. В случае прекращения полномочий члена Общественной палаты до истечения срока, установленного частью 1 статьи 9 (далее – досрочное прекращение полномочий) </w:t>
      </w:r>
      <w:proofErr w:type="spellStart"/>
      <w:r w:rsidRPr="006B48A9">
        <w:rPr>
          <w:rFonts w:ascii="Times New Roman" w:hAnsi="Times New Roman" w:cs="Times New Roman"/>
        </w:rPr>
        <w:t>доформирование</w:t>
      </w:r>
      <w:proofErr w:type="spellEnd"/>
      <w:r w:rsidRPr="006B48A9">
        <w:rPr>
          <w:rFonts w:ascii="Times New Roman" w:hAnsi="Times New Roman" w:cs="Times New Roman"/>
        </w:rPr>
        <w:t xml:space="preserve"> Общественной палаты производится в течение не более 90 календарных дней со дня досрочного прекращения полномочий члена Общественной палаты. </w:t>
      </w:r>
    </w:p>
    <w:p w14:paraId="22347617"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Новый член Общественной палаты вводится в ее состав тем должностным лицом или органом, который ранее утверждал прекратившего полномочия члена Общественной палаты.</w:t>
      </w:r>
    </w:p>
    <w:p w14:paraId="51A30F85"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 xml:space="preserve">2. О </w:t>
      </w:r>
      <w:proofErr w:type="spellStart"/>
      <w:r w:rsidRPr="006B48A9">
        <w:rPr>
          <w:rFonts w:ascii="Times New Roman" w:hAnsi="Times New Roman" w:cs="Times New Roman"/>
        </w:rPr>
        <w:t>доформировании</w:t>
      </w:r>
      <w:proofErr w:type="spellEnd"/>
      <w:r w:rsidRPr="006B48A9">
        <w:rPr>
          <w:rFonts w:ascii="Times New Roman" w:hAnsi="Times New Roman" w:cs="Times New Roman"/>
        </w:rPr>
        <w:t xml:space="preserve"> Общественной палаты объявляет Глава муниципального образования в течение 30 календарных дней со дня досрочного прекращения полномочий члена Общественной палаты. Указываются сроки и место приема документов от кандидатов, перечень документов и должностное лицо, ответственное за </w:t>
      </w:r>
      <w:proofErr w:type="spellStart"/>
      <w:r w:rsidRPr="006B48A9">
        <w:rPr>
          <w:rFonts w:ascii="Times New Roman" w:hAnsi="Times New Roman" w:cs="Times New Roman"/>
        </w:rPr>
        <w:t>доформирование</w:t>
      </w:r>
      <w:proofErr w:type="spellEnd"/>
      <w:r w:rsidRPr="006B48A9">
        <w:rPr>
          <w:rFonts w:ascii="Times New Roman" w:hAnsi="Times New Roman" w:cs="Times New Roman"/>
        </w:rPr>
        <w:t xml:space="preserve">. </w:t>
      </w:r>
    </w:p>
    <w:p w14:paraId="77973FDF"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Список кандидатов на вакантное (</w:t>
      </w:r>
      <w:proofErr w:type="spellStart"/>
      <w:r w:rsidRPr="006B48A9">
        <w:rPr>
          <w:rFonts w:ascii="Times New Roman" w:hAnsi="Times New Roman" w:cs="Times New Roman"/>
        </w:rPr>
        <w:t>ые</w:t>
      </w:r>
      <w:proofErr w:type="spellEnd"/>
      <w:r w:rsidRPr="006B48A9">
        <w:rPr>
          <w:rFonts w:ascii="Times New Roman" w:hAnsi="Times New Roman" w:cs="Times New Roman"/>
        </w:rPr>
        <w:t xml:space="preserve">) место(а) при </w:t>
      </w:r>
      <w:proofErr w:type="spellStart"/>
      <w:r w:rsidRPr="006B48A9">
        <w:rPr>
          <w:rFonts w:ascii="Times New Roman" w:hAnsi="Times New Roman" w:cs="Times New Roman"/>
        </w:rPr>
        <w:t>доформировании</w:t>
      </w:r>
      <w:proofErr w:type="spellEnd"/>
      <w:r w:rsidRPr="006B48A9">
        <w:rPr>
          <w:rFonts w:ascii="Times New Roman" w:hAnsi="Times New Roman" w:cs="Times New Roman"/>
        </w:rPr>
        <w:t xml:space="preserve"> состоит из:</w:t>
      </w:r>
    </w:p>
    <w:p w14:paraId="007A570F"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 xml:space="preserve">- списка кандидатов, выдвинутых при формировании действующей Общественной палаты, но не вошедших в её состав и письменно подтвердивших свое заявление на вхождение в состав Общественной палаты; </w:t>
      </w:r>
    </w:p>
    <w:p w14:paraId="706A9677"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 xml:space="preserve">- списка кандидатов, выдвинутых в процессе </w:t>
      </w:r>
      <w:proofErr w:type="spellStart"/>
      <w:r w:rsidRPr="006B48A9">
        <w:rPr>
          <w:rFonts w:ascii="Times New Roman" w:hAnsi="Times New Roman" w:cs="Times New Roman"/>
        </w:rPr>
        <w:t>доформирования</w:t>
      </w:r>
      <w:proofErr w:type="spellEnd"/>
      <w:r w:rsidRPr="006B48A9">
        <w:rPr>
          <w:rFonts w:ascii="Times New Roman" w:hAnsi="Times New Roman" w:cs="Times New Roman"/>
        </w:rPr>
        <w:t>.</w:t>
      </w:r>
    </w:p>
    <w:p w14:paraId="441B4007"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 xml:space="preserve">Период приема документов при </w:t>
      </w:r>
      <w:proofErr w:type="spellStart"/>
      <w:r w:rsidRPr="006B48A9">
        <w:rPr>
          <w:rFonts w:ascii="Times New Roman" w:hAnsi="Times New Roman" w:cs="Times New Roman"/>
        </w:rPr>
        <w:t>доформировании</w:t>
      </w:r>
      <w:proofErr w:type="spellEnd"/>
      <w:r w:rsidRPr="006B48A9">
        <w:rPr>
          <w:rFonts w:ascii="Times New Roman" w:hAnsi="Times New Roman" w:cs="Times New Roman"/>
        </w:rPr>
        <w:t xml:space="preserve"> не должен превышать 30 календарных дней. По окончании приема документов список кандидатов размещается на официальном сайте администрации муниципального образования и направляется в Общественную палату муниципального образования. </w:t>
      </w:r>
    </w:p>
    <w:p w14:paraId="64742807" w14:textId="77777777" w:rsidR="009328E8" w:rsidRPr="006B48A9" w:rsidRDefault="00A8202C">
      <w:pPr>
        <w:pStyle w:val="ConsPlusNormal"/>
        <w:ind w:firstLine="540"/>
        <w:jc w:val="both"/>
        <w:rPr>
          <w:rFonts w:ascii="Times New Roman" w:hAnsi="Times New Roman" w:cs="Times New Roman"/>
        </w:rPr>
      </w:pPr>
      <w:r w:rsidRPr="006B48A9">
        <w:rPr>
          <w:rFonts w:ascii="Times New Roman" w:hAnsi="Times New Roman" w:cs="Times New Roman"/>
        </w:rPr>
        <w:t>Общественная палата в течение 10 календарных дней обсуждает список кандидатов и направляет свои рекомендации Главе муниципального образования, который в течение 20 календарных дней утверждает нового члена Общественной палаты.</w:t>
      </w:r>
    </w:p>
    <w:p w14:paraId="57308C6D" w14:textId="77777777" w:rsidR="009328E8" w:rsidRDefault="00A8202C">
      <w:pPr>
        <w:pStyle w:val="ConsPlusNormal"/>
        <w:ind w:firstLine="540"/>
        <w:jc w:val="both"/>
        <w:rPr>
          <w:rFonts w:ascii="Times New Roman" w:hAnsi="Times New Roman" w:cs="Times New Roman"/>
        </w:rPr>
      </w:pPr>
      <w:r w:rsidRPr="006B48A9">
        <w:rPr>
          <w:rFonts w:ascii="Times New Roman" w:hAnsi="Times New Roman" w:cs="Times New Roman"/>
        </w:rPr>
        <w:t>3. Если при этом Общественная палата осталась неправомочна для принятия решений, ее полномочия прекращаются и объявляется начало формирования новой палаты.</w:t>
      </w:r>
    </w:p>
    <w:p w14:paraId="7C882369" w14:textId="77777777" w:rsidR="00314810" w:rsidRPr="006B48A9" w:rsidRDefault="00314810">
      <w:pPr>
        <w:pStyle w:val="ConsPlusNormal"/>
        <w:ind w:firstLine="540"/>
        <w:jc w:val="both"/>
        <w:rPr>
          <w:rFonts w:ascii="Times New Roman" w:hAnsi="Times New Roman" w:cs="Times New Roman"/>
        </w:rPr>
      </w:pPr>
    </w:p>
    <w:p w14:paraId="0DC36FFA" w14:textId="77777777" w:rsidR="009328E8" w:rsidRPr="006B48A9" w:rsidRDefault="00A8202C">
      <w:pPr>
        <w:pStyle w:val="ConsPlusNormal"/>
        <w:ind w:firstLine="510"/>
        <w:jc w:val="both"/>
        <w:outlineLvl w:val="1"/>
        <w:rPr>
          <w:rFonts w:ascii="Times New Roman" w:hAnsi="Times New Roman" w:cs="Times New Roman"/>
          <w:b/>
        </w:rPr>
      </w:pPr>
      <w:r w:rsidRPr="006B48A9">
        <w:rPr>
          <w:rFonts w:ascii="Times New Roman" w:hAnsi="Times New Roman" w:cs="Times New Roman"/>
          <w:b/>
          <w:bCs/>
        </w:rPr>
        <w:t>Статья 9</w:t>
      </w:r>
      <w:r w:rsidRPr="006B48A9">
        <w:rPr>
          <w:rFonts w:ascii="Times New Roman" w:hAnsi="Times New Roman" w:cs="Times New Roman"/>
          <w:b/>
        </w:rPr>
        <w:t>. Срок полномочий членов Общественной палаты</w:t>
      </w:r>
    </w:p>
    <w:p w14:paraId="1DAB94FA" w14:textId="77777777" w:rsidR="009328E8" w:rsidRPr="006B48A9" w:rsidRDefault="00A8202C">
      <w:pPr>
        <w:pStyle w:val="ConsPlusNormal"/>
        <w:ind w:firstLine="510"/>
        <w:jc w:val="both"/>
        <w:rPr>
          <w:rFonts w:ascii="Times New Roman" w:hAnsi="Times New Roman" w:cs="Times New Roman"/>
        </w:rPr>
      </w:pPr>
      <w:r w:rsidRPr="006B48A9">
        <w:rPr>
          <w:rFonts w:ascii="Times New Roman" w:hAnsi="Times New Roman" w:cs="Times New Roman"/>
        </w:rPr>
        <w:t>1. Срок полномочий членов Общественной палаты составляет три года и исчисляется со дня проведения первого заседания Общественной палаты. Со дня проведения первого заседания Общественной палаты нового состава полномочия членов Общественной палаты предыдущего состава прекращаются.</w:t>
      </w:r>
    </w:p>
    <w:p w14:paraId="5A7EF56A" w14:textId="77777777" w:rsidR="009328E8" w:rsidRPr="006B48A9" w:rsidRDefault="00A8202C">
      <w:pPr>
        <w:pStyle w:val="ConsPlusNormal"/>
        <w:ind w:firstLine="510"/>
        <w:jc w:val="both"/>
        <w:rPr>
          <w:rFonts w:ascii="Times New Roman" w:hAnsi="Times New Roman" w:cs="Times New Roman"/>
        </w:rPr>
      </w:pPr>
      <w:r w:rsidRPr="006B48A9">
        <w:rPr>
          <w:rFonts w:ascii="Times New Roman" w:hAnsi="Times New Roman" w:cs="Times New Roman"/>
        </w:rPr>
        <w:lastRenderedPageBreak/>
        <w:t>2. Полномочия членов Общественной палаты прекращаются досрочно в случае принятия Общественной палатой решения о самороспуске. Такое решение принимается большинством от установленного числа членов Общественной палаты по инициативе не менее одной трети от установленного числа членов Общественной палаты.</w:t>
      </w:r>
    </w:p>
    <w:p w14:paraId="5399BEFF" w14:textId="77777777" w:rsidR="009328E8" w:rsidRPr="006B48A9" w:rsidRDefault="009328E8">
      <w:pPr>
        <w:spacing w:after="0" w:line="240" w:lineRule="auto"/>
        <w:ind w:left="57" w:right="57" w:firstLine="510"/>
        <w:jc w:val="both"/>
        <w:rPr>
          <w:rFonts w:ascii="Times New Roman" w:eastAsia="Times New Roman" w:hAnsi="Times New Roman" w:cs="Times New Roman"/>
          <w:b/>
          <w:bCs/>
          <w:spacing w:val="2"/>
          <w:sz w:val="24"/>
          <w:szCs w:val="24"/>
        </w:rPr>
      </w:pPr>
    </w:p>
    <w:p w14:paraId="4C410E29" w14:textId="77777777" w:rsidR="009328E8" w:rsidRPr="006B48A9" w:rsidRDefault="00A8202C">
      <w:pPr>
        <w:spacing w:after="0" w:line="240" w:lineRule="auto"/>
        <w:ind w:left="57" w:right="57" w:firstLine="510"/>
        <w:jc w:val="both"/>
        <w:rPr>
          <w:rFonts w:ascii="Times New Roman" w:eastAsia="Times New Roman" w:hAnsi="Times New Roman" w:cs="Times New Roman"/>
          <w:b/>
          <w:bCs/>
          <w:spacing w:val="2"/>
          <w:sz w:val="24"/>
          <w:szCs w:val="24"/>
        </w:rPr>
      </w:pPr>
      <w:r w:rsidRPr="006B48A9">
        <w:rPr>
          <w:rFonts w:ascii="Times New Roman" w:eastAsia="Times New Roman" w:hAnsi="Times New Roman" w:cs="Times New Roman"/>
          <w:b/>
          <w:bCs/>
          <w:spacing w:val="2"/>
          <w:sz w:val="24"/>
          <w:szCs w:val="24"/>
        </w:rPr>
        <w:t>Статья 10. Органы Общественной палаты</w:t>
      </w:r>
    </w:p>
    <w:p w14:paraId="76C90658"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 Члены Общественной палаты избирают из своего состава Председателя Общественной  палаты, заместителя Председателя Общественной палаты, и ответственного секретаря Общественной палаты.</w:t>
      </w:r>
    </w:p>
    <w:p w14:paraId="19055ACD"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2. Общественная палата:</w:t>
      </w:r>
    </w:p>
    <w:p w14:paraId="7D79359F"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а) формирует проект повестки заседания Общественной палаты и определяет дату его проведения;</w:t>
      </w:r>
    </w:p>
    <w:p w14:paraId="2E0B1C15"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б) уведомляет членов Общественной палаты о проведении заседания;</w:t>
      </w:r>
    </w:p>
    <w:p w14:paraId="7B412D43"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в) по предложению рабочих групп Общественной палаты готовит предложения о проведении общественных слушаний по общественно важным вопросам;</w:t>
      </w:r>
    </w:p>
    <w:p w14:paraId="0E72692A"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г) вносит предложения по изменению положения Общественной палаты;</w:t>
      </w:r>
    </w:p>
    <w:p w14:paraId="5639339E"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д) готовит отчёт о своей деятельности.</w:t>
      </w:r>
    </w:p>
    <w:p w14:paraId="6B7E198D"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3. Председатель Общественной палаты:</w:t>
      </w:r>
    </w:p>
    <w:p w14:paraId="5FA7184D"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а) готовит и ведёт заседания Общественной палаты;</w:t>
      </w:r>
    </w:p>
    <w:p w14:paraId="285C3956"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б) в период между заседаниями Общественной палаты направляет запросы с целью реализации задач Общественной палаты;</w:t>
      </w:r>
    </w:p>
    <w:p w14:paraId="75105947"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в) разрабатывает и представляет на утверждение Общественной палаты Кодекс этики;</w:t>
      </w:r>
    </w:p>
    <w:p w14:paraId="0F3DEC1C"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г) представляет Общественной палате отчёт о своей деятельности;</w:t>
      </w:r>
    </w:p>
    <w:p w14:paraId="5597B6A0"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д) выполняет иные полномочия по решению Общественной палаты.</w:t>
      </w:r>
    </w:p>
    <w:p w14:paraId="38460AC4"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4. Полномочия заместителя Председателя Общественной палаты, Ответственного секретаря Общественной палаты определяются положением Общественной палаты. В случае отсутствия Председателя Общественной палаты его полномочия временно исполняет заместитель Председателя Общественной палаты.</w:t>
      </w:r>
    </w:p>
    <w:p w14:paraId="7217D798"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5. Общественная палата вправе образовывать рабочие группы Общественной палаты.</w:t>
      </w:r>
    </w:p>
    <w:p w14:paraId="17B6CC9F" w14:textId="77777777" w:rsidR="009328E8" w:rsidRPr="006B48A9" w:rsidRDefault="00A8202C" w:rsidP="00485A87">
      <w:pPr>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6. Общественная палата вправе привлекать к своей деятельности общественные объединения и иные некоммерческие организации, представители которых не вошли в её состав. Решение об их участии в деятельности Общественной палаты с правом совещательного голоса принимается Председателем Общественной палаты.</w:t>
      </w:r>
    </w:p>
    <w:p w14:paraId="5AD4A08A" w14:textId="77777777" w:rsidR="009328E8" w:rsidRPr="006B48A9" w:rsidRDefault="009328E8">
      <w:pPr>
        <w:autoSpaceDE w:val="0"/>
        <w:autoSpaceDN w:val="0"/>
        <w:adjustRightInd w:val="0"/>
        <w:spacing w:after="0" w:line="240" w:lineRule="auto"/>
        <w:ind w:firstLine="510"/>
        <w:jc w:val="both"/>
        <w:outlineLvl w:val="0"/>
        <w:rPr>
          <w:rFonts w:ascii="Times New Roman" w:eastAsia="Arial Unicode MS" w:hAnsi="Times New Roman" w:cs="Times New Roman"/>
          <w:b/>
          <w:kern w:val="1"/>
          <w:sz w:val="24"/>
          <w:szCs w:val="24"/>
        </w:rPr>
      </w:pPr>
    </w:p>
    <w:p w14:paraId="2A1FB17D" w14:textId="77777777" w:rsidR="009328E8" w:rsidRPr="006B48A9" w:rsidRDefault="00A8202C">
      <w:pPr>
        <w:autoSpaceDE w:val="0"/>
        <w:autoSpaceDN w:val="0"/>
        <w:adjustRightInd w:val="0"/>
        <w:spacing w:after="0" w:line="240" w:lineRule="auto"/>
        <w:ind w:firstLine="510"/>
        <w:jc w:val="both"/>
        <w:outlineLvl w:val="0"/>
        <w:rPr>
          <w:rFonts w:ascii="Times New Roman" w:hAnsi="Times New Roman" w:cs="Times New Roman"/>
          <w:b/>
          <w:bCs/>
          <w:sz w:val="24"/>
          <w:szCs w:val="24"/>
        </w:rPr>
      </w:pPr>
      <w:r w:rsidRPr="006B48A9">
        <w:rPr>
          <w:rFonts w:ascii="Times New Roman" w:eastAsia="Arial Unicode MS" w:hAnsi="Times New Roman" w:cs="Times New Roman"/>
          <w:b/>
          <w:kern w:val="1"/>
          <w:sz w:val="24"/>
          <w:szCs w:val="24"/>
        </w:rPr>
        <w:t xml:space="preserve">Статья 11. </w:t>
      </w:r>
      <w:r w:rsidRPr="006B48A9">
        <w:rPr>
          <w:rFonts w:ascii="Times New Roman" w:hAnsi="Times New Roman" w:cs="Times New Roman"/>
          <w:b/>
          <w:bCs/>
          <w:sz w:val="24"/>
          <w:szCs w:val="24"/>
        </w:rPr>
        <w:t>Прекращение и приостановление полномочий члена Общественной палаты</w:t>
      </w:r>
    </w:p>
    <w:p w14:paraId="1CE8DCB5" w14:textId="77777777" w:rsidR="009328E8" w:rsidRPr="006B48A9" w:rsidRDefault="00A8202C">
      <w:pPr>
        <w:widowControl w:val="0"/>
        <w:suppressLineNumbers/>
        <w:shd w:val="clear" w:color="auto" w:fill="FFFFFF"/>
        <w:suppressAutoHyphens/>
        <w:spacing w:after="0" w:line="240" w:lineRule="auto"/>
        <w:ind w:left="57" w:right="57" w:firstLine="510"/>
        <w:jc w:val="both"/>
        <w:rPr>
          <w:rFonts w:ascii="Times New Roman" w:hAnsi="Times New Roman" w:cs="Times New Roman"/>
          <w:sz w:val="24"/>
          <w:szCs w:val="24"/>
        </w:rPr>
      </w:pPr>
      <w:r w:rsidRPr="006B48A9">
        <w:rPr>
          <w:rFonts w:ascii="Times New Roman" w:hAnsi="Times New Roman" w:cs="Times New Roman"/>
          <w:sz w:val="24"/>
          <w:szCs w:val="24"/>
        </w:rPr>
        <w:t>Полномочия члена Общественной палаты прекращаются в порядке, предусмотренном Регламентом Общественной палаты, в случае:</w:t>
      </w:r>
    </w:p>
    <w:p w14:paraId="2C67CC7E"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 истечения срока его полномочий;</w:t>
      </w:r>
    </w:p>
    <w:p w14:paraId="251CD537"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2) подачи им заявления о выходе из состава Общественной палаты;</w:t>
      </w:r>
    </w:p>
    <w:p w14:paraId="5E2C77D8"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3) неспособности его в течение длительного времени по состоянию здоровья участвовать в работе Общественной палаты;</w:t>
      </w:r>
    </w:p>
    <w:p w14:paraId="6AFE83A4"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14:paraId="410D132E"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5) смерти члена Общественной палаты;</w:t>
      </w:r>
    </w:p>
    <w:p w14:paraId="2DA59511"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14:paraId="44548059"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7) выявления обстоятельств, не совместимых в соответствии с </w:t>
      </w:r>
      <w:hyperlink r:id="rId15" w:history="1">
        <w:r w:rsidRPr="006B48A9">
          <w:rPr>
            <w:rFonts w:ascii="Times New Roman" w:hAnsi="Times New Roman" w:cs="Times New Roman"/>
            <w:sz w:val="24"/>
            <w:szCs w:val="24"/>
          </w:rPr>
          <w:t>частью 2 статьи 5</w:t>
        </w:r>
      </w:hyperlink>
      <w:r w:rsidRPr="006B48A9">
        <w:rPr>
          <w:rFonts w:ascii="Times New Roman" w:hAnsi="Times New Roman" w:cs="Times New Roman"/>
          <w:sz w:val="24"/>
          <w:szCs w:val="24"/>
        </w:rPr>
        <w:t xml:space="preserve"> настоящего Положения со статусом члена Общественной палаты;</w:t>
      </w:r>
    </w:p>
    <w:p w14:paraId="78CCA1A2"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lastRenderedPageBreak/>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r:id="rId16" w:history="1">
        <w:r w:rsidRPr="006B48A9">
          <w:rPr>
            <w:rFonts w:ascii="Times New Roman" w:hAnsi="Times New Roman" w:cs="Times New Roman"/>
            <w:sz w:val="24"/>
            <w:szCs w:val="24"/>
          </w:rPr>
          <w:t>частью 3 статьи 5</w:t>
        </w:r>
      </w:hyperlink>
      <w:r w:rsidRPr="006B48A9">
        <w:rPr>
          <w:rFonts w:ascii="Times New Roman" w:hAnsi="Times New Roman" w:cs="Times New Roman"/>
          <w:sz w:val="24"/>
          <w:szCs w:val="24"/>
        </w:rPr>
        <w:t xml:space="preserve"> настоящего Положения;</w:t>
      </w:r>
    </w:p>
    <w:p w14:paraId="5D61B2BE" w14:textId="77777777" w:rsidR="00157E43" w:rsidRPr="006B48A9" w:rsidRDefault="00157E43" w:rsidP="00157E43">
      <w:pPr>
        <w:pStyle w:val="ConsPlusNormal"/>
        <w:ind w:firstLine="540"/>
        <w:jc w:val="both"/>
        <w:rPr>
          <w:rFonts w:ascii="Times New Roman" w:hAnsi="Times New Roman" w:cs="Times New Roman"/>
          <w:color w:val="000000" w:themeColor="text1"/>
        </w:rPr>
      </w:pPr>
      <w:r w:rsidRPr="006B48A9">
        <w:rPr>
          <w:rFonts w:ascii="Times New Roman" w:hAnsi="Times New Roman" w:cs="Times New Roman"/>
          <w:color w:val="000000" w:themeColor="text1"/>
        </w:rPr>
        <w:t>9) в случае приобретения им статуса иностранного агента.</w:t>
      </w:r>
    </w:p>
    <w:p w14:paraId="08131CA3"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Полномочия члена Общественной палаты приостанавливаются в порядке, предусмотренном Регламентом Общественной палаты, в случае:</w:t>
      </w:r>
    </w:p>
    <w:p w14:paraId="603E451F"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 xml:space="preserve">1) предъявления ему в порядке, установленном уголовно-процессуальным </w:t>
      </w:r>
      <w:hyperlink r:id="rId17" w:history="1">
        <w:r w:rsidRPr="006B48A9">
          <w:rPr>
            <w:rFonts w:ascii="Times New Roman" w:hAnsi="Times New Roman" w:cs="Times New Roman"/>
            <w:sz w:val="24"/>
            <w:szCs w:val="24"/>
          </w:rPr>
          <w:t>законодательством</w:t>
        </w:r>
      </w:hyperlink>
      <w:r w:rsidRPr="006B48A9">
        <w:rPr>
          <w:rFonts w:ascii="Times New Roman" w:hAnsi="Times New Roman" w:cs="Times New Roman"/>
          <w:sz w:val="24"/>
          <w:szCs w:val="24"/>
        </w:rPr>
        <w:t xml:space="preserve"> Российской Федерации, обвинения в совершении преступления;</w:t>
      </w:r>
    </w:p>
    <w:p w14:paraId="4FEEA109"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2) назначения ему административного наказания в виде административного ареста;</w:t>
      </w:r>
    </w:p>
    <w:p w14:paraId="10A4A9E5"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3) регистрации его в качестве кандидата на государственную должность, кандидата в депутаты, кандидата на должность высшего должностного лица (руководителя) высшего исполнительного органа государственной власти Красноярского края, кандидата на замещение муниципальной должности, доверенного лица или уполномоченного представителя кандидата (избирательного объединения), регистрации его в качестве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w:t>
      </w:r>
    </w:p>
    <w:p w14:paraId="18165E95" w14:textId="77777777" w:rsidR="009328E8" w:rsidRPr="006B48A9" w:rsidRDefault="009328E8">
      <w:pPr>
        <w:pStyle w:val="af0"/>
        <w:ind w:left="57" w:right="57" w:firstLine="510"/>
        <w:rPr>
          <w:rFonts w:ascii="Times New Roman" w:eastAsia="Times New Roman" w:hAnsi="Times New Roman" w:cs="Times New Roman"/>
          <w:b/>
          <w:bCs/>
          <w:spacing w:val="2"/>
          <w:sz w:val="24"/>
          <w:szCs w:val="24"/>
        </w:rPr>
      </w:pPr>
    </w:p>
    <w:p w14:paraId="2D3729EF" w14:textId="77777777" w:rsidR="009328E8" w:rsidRPr="006B48A9" w:rsidRDefault="00A8202C">
      <w:pPr>
        <w:pStyle w:val="af0"/>
        <w:ind w:left="57" w:right="57" w:firstLine="510"/>
        <w:rPr>
          <w:rFonts w:ascii="Times New Roman" w:eastAsia="Times New Roman" w:hAnsi="Times New Roman" w:cs="Times New Roman"/>
          <w:b/>
          <w:kern w:val="2"/>
          <w:sz w:val="24"/>
          <w:szCs w:val="24"/>
        </w:rPr>
      </w:pPr>
      <w:r w:rsidRPr="006B48A9">
        <w:rPr>
          <w:rFonts w:ascii="Times New Roman" w:eastAsia="Times New Roman" w:hAnsi="Times New Roman" w:cs="Times New Roman"/>
          <w:b/>
          <w:bCs/>
          <w:spacing w:val="2"/>
          <w:sz w:val="24"/>
          <w:szCs w:val="24"/>
        </w:rPr>
        <w:t xml:space="preserve">Статья 12. </w:t>
      </w:r>
      <w:r w:rsidRPr="006B48A9">
        <w:rPr>
          <w:rFonts w:ascii="Times New Roman" w:eastAsia="Times New Roman" w:hAnsi="Times New Roman" w:cs="Times New Roman"/>
          <w:b/>
          <w:kern w:val="2"/>
          <w:sz w:val="24"/>
          <w:szCs w:val="24"/>
        </w:rPr>
        <w:t>Организация деятельности Общественной палаты</w:t>
      </w:r>
    </w:p>
    <w:p w14:paraId="38508B51" w14:textId="77777777" w:rsidR="009328E8" w:rsidRPr="006B48A9" w:rsidRDefault="00A8202C">
      <w:pPr>
        <w:pStyle w:val="ae"/>
        <w:numPr>
          <w:ilvl w:val="0"/>
          <w:numId w:val="2"/>
        </w:numPr>
        <w:spacing w:after="0"/>
        <w:ind w:left="0" w:firstLine="567"/>
        <w:jc w:val="both"/>
        <w:rPr>
          <w:rFonts w:ascii="Times New Roman" w:hAnsi="Times New Roman" w:cs="Times New Roman"/>
          <w:sz w:val="24"/>
          <w:szCs w:val="24"/>
        </w:rPr>
      </w:pPr>
      <w:r w:rsidRPr="006B48A9">
        <w:rPr>
          <w:rFonts w:ascii="Times New Roman" w:hAnsi="Times New Roman" w:cs="Times New Roman"/>
          <w:sz w:val="24"/>
          <w:szCs w:val="24"/>
        </w:rPr>
        <w:t>Организация деятельности муниципальной Общественной палаты осуществляется в соответствии с Регламентом деятельности Общественной палаты муниципального образования _______,  разработанных и утвержденных членами Общественной палаты большинством голосов от установленного числа членов Общественной палаты</w:t>
      </w:r>
      <w:r w:rsidR="00FB2806">
        <w:rPr>
          <w:rFonts w:ascii="Times New Roman" w:hAnsi="Times New Roman" w:cs="Times New Roman"/>
          <w:sz w:val="24"/>
          <w:szCs w:val="24"/>
        </w:rPr>
        <w:t xml:space="preserve"> </w:t>
      </w:r>
      <w:r w:rsidR="00FB2806" w:rsidRPr="00EB0733">
        <w:rPr>
          <w:rFonts w:ascii="Times New Roman" w:hAnsi="Times New Roman" w:cs="Times New Roman"/>
          <w:sz w:val="24"/>
          <w:szCs w:val="24"/>
        </w:rPr>
        <w:t>с учетом интересов жителей округа.</w:t>
      </w:r>
    </w:p>
    <w:p w14:paraId="04FD85EF" w14:textId="77777777" w:rsidR="009328E8" w:rsidRPr="006B48A9" w:rsidRDefault="00A8202C">
      <w:pPr>
        <w:pStyle w:val="ConsPlusNormal"/>
        <w:ind w:firstLine="510"/>
        <w:jc w:val="both"/>
        <w:rPr>
          <w:rFonts w:ascii="Times New Roman" w:hAnsi="Times New Roman" w:cs="Times New Roman"/>
        </w:rPr>
      </w:pPr>
      <w:r w:rsidRPr="006B48A9">
        <w:rPr>
          <w:rFonts w:ascii="Times New Roman" w:hAnsi="Times New Roman" w:cs="Times New Roman"/>
          <w:bCs/>
        </w:rPr>
        <w:t>2.</w:t>
      </w:r>
      <w:r w:rsidRPr="006B48A9">
        <w:rPr>
          <w:rFonts w:ascii="Times New Roman" w:hAnsi="Times New Roman" w:cs="Times New Roman"/>
          <w:b/>
          <w:bCs/>
        </w:rPr>
        <w:t xml:space="preserve"> </w:t>
      </w:r>
      <w:r w:rsidRPr="006B48A9">
        <w:rPr>
          <w:rFonts w:ascii="Times New Roman" w:hAnsi="Times New Roman" w:cs="Times New Roman"/>
        </w:rPr>
        <w:t>Регламентом Общественной палаты в соответствии с действующим законодательством устанавливаются:</w:t>
      </w:r>
    </w:p>
    <w:p w14:paraId="0D07DDB2"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1) порядок участия членов Общественной палаты в ее деятельности;</w:t>
      </w:r>
    </w:p>
    <w:p w14:paraId="01D0AE2A"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2) сроки и порядок проведения заседаний Общественной палаты;</w:t>
      </w:r>
    </w:p>
    <w:p w14:paraId="3DB63316"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3) полномочия и порядок деятельности Общественной палаты муниципального образования;</w:t>
      </w:r>
    </w:p>
    <w:p w14:paraId="11D2A4D2"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4) полномочия и порядок деятельности председателя Общественной палаты муниципального образования  (далее - председатель Общественной палаты) и заместителя (заместителей) председателя Общественной палаты муниципального образования  (далее - заместитель (заместители) председателя Общественной палаты);</w:t>
      </w:r>
    </w:p>
    <w:p w14:paraId="5909BDE4"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5) порядок формирования и деятельности рабочих групп Общественной палаты, а также порядок избрания и полно</w:t>
      </w:r>
      <w:r w:rsidR="00FB2806">
        <w:rPr>
          <w:rFonts w:ascii="Times New Roman" w:eastAsia="Times New Roman" w:hAnsi="Times New Roman" w:cs="Times New Roman"/>
          <w:kern w:val="1"/>
          <w:sz w:val="24"/>
          <w:szCs w:val="24"/>
        </w:rPr>
        <w:t>мочия их руководителей.</w:t>
      </w:r>
    </w:p>
    <w:p w14:paraId="65C6B71B"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6) порядок прекращения и приостановления полномочий членов Общественной палаты;</w:t>
      </w:r>
    </w:p>
    <w:p w14:paraId="136B7A80"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8) формы и порядок принятия решений Общественной палаты;</w:t>
      </w:r>
    </w:p>
    <w:p w14:paraId="1D47455D"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14:paraId="523CB17D"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10) иные вопросы внутренней организации и порядка деятельности Общественной палаты.</w:t>
      </w:r>
    </w:p>
    <w:p w14:paraId="7D71E4CB" w14:textId="77777777" w:rsidR="009328E8" w:rsidRPr="006B48A9" w:rsidRDefault="00A8202C">
      <w:pPr>
        <w:widowControl w:val="0"/>
        <w:suppressAutoHyphens/>
        <w:spacing w:after="0" w:line="240" w:lineRule="auto"/>
        <w:ind w:left="57" w:right="57" w:firstLine="510"/>
        <w:jc w:val="both"/>
        <w:rPr>
          <w:rFonts w:ascii="Times New Roman" w:eastAsia="Times New Roman" w:hAnsi="Times New Roman" w:cs="Times New Roman"/>
          <w:kern w:val="1"/>
          <w:sz w:val="24"/>
          <w:szCs w:val="24"/>
        </w:rPr>
      </w:pPr>
      <w:r w:rsidRPr="006B48A9">
        <w:rPr>
          <w:rFonts w:ascii="Times New Roman" w:eastAsia="Times New Roman" w:hAnsi="Times New Roman" w:cs="Times New Roman"/>
          <w:kern w:val="1"/>
          <w:sz w:val="24"/>
          <w:szCs w:val="24"/>
        </w:rPr>
        <w:t>3. Изменения в Регламент Общественной палаты утверждаются решением Общественной палаты по инициативе не менее чем одной трети членов Общественной палаты.</w:t>
      </w:r>
    </w:p>
    <w:p w14:paraId="15633E87" w14:textId="77777777" w:rsidR="009328E8" w:rsidRPr="006B48A9" w:rsidRDefault="00A8202C">
      <w:pPr>
        <w:pStyle w:val="af0"/>
        <w:ind w:left="57" w:right="57" w:firstLine="510"/>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t>4. Решения Общественной палаты принимаются в виде:</w:t>
      </w:r>
    </w:p>
    <w:p w14:paraId="1B628169" w14:textId="77777777" w:rsidR="009328E8" w:rsidRPr="006B48A9" w:rsidRDefault="00A8202C">
      <w:pPr>
        <w:pStyle w:val="af0"/>
        <w:ind w:left="57" w:right="57" w:firstLine="510"/>
        <w:rPr>
          <w:rFonts w:ascii="Times New Roman" w:hAnsi="Times New Roman" w:cs="Times New Roman"/>
          <w:sz w:val="24"/>
          <w:szCs w:val="24"/>
        </w:rPr>
      </w:pPr>
      <w:r w:rsidRPr="006B48A9">
        <w:rPr>
          <w:rFonts w:ascii="Times New Roman" w:eastAsia="Times New Roman" w:hAnsi="Times New Roman" w:cs="Times New Roman"/>
          <w:spacing w:val="2"/>
          <w:sz w:val="24"/>
          <w:szCs w:val="24"/>
        </w:rPr>
        <w:t>1)</w:t>
      </w:r>
      <w:r w:rsidRPr="006B48A9">
        <w:rPr>
          <w:rFonts w:ascii="Times New Roman" w:hAnsi="Times New Roman" w:cs="Times New Roman"/>
          <w:sz w:val="24"/>
          <w:szCs w:val="24"/>
        </w:rPr>
        <w:t xml:space="preserve"> итоговых документов по результатам осуществления общественного контроля и реализации функций Общественной палаты, предусмотренных законодательством;</w:t>
      </w:r>
    </w:p>
    <w:p w14:paraId="2D0B4DBF" w14:textId="77777777" w:rsidR="009328E8" w:rsidRPr="006B48A9" w:rsidRDefault="00A8202C">
      <w:pPr>
        <w:pStyle w:val="af0"/>
        <w:ind w:left="57" w:right="57" w:firstLine="510"/>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t>2) предложений по вопросам реализации и защиты прав, свобод и законных интересов граждан;</w:t>
      </w:r>
    </w:p>
    <w:p w14:paraId="25B25F7F" w14:textId="77777777" w:rsidR="009328E8" w:rsidRPr="006B48A9" w:rsidRDefault="00A8202C">
      <w:pPr>
        <w:pStyle w:val="af0"/>
        <w:ind w:left="57" w:right="57" w:firstLine="510"/>
        <w:rPr>
          <w:rFonts w:ascii="Times New Roman" w:eastAsia="Times New Roman" w:hAnsi="Times New Roman" w:cs="Times New Roman"/>
          <w:spacing w:val="2"/>
          <w:sz w:val="24"/>
          <w:szCs w:val="24"/>
        </w:rPr>
      </w:pPr>
      <w:r w:rsidRPr="006B48A9">
        <w:rPr>
          <w:rFonts w:ascii="Times New Roman" w:eastAsia="Times New Roman" w:hAnsi="Times New Roman" w:cs="Times New Roman"/>
          <w:spacing w:val="2"/>
          <w:sz w:val="24"/>
          <w:szCs w:val="24"/>
        </w:rPr>
        <w:lastRenderedPageBreak/>
        <w:t>3) обращений по иным вопросам, отнесенным к компетенции Общественной палаты.</w:t>
      </w:r>
    </w:p>
    <w:p w14:paraId="47064D13"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ab/>
        <w:t>5. Решения Общественной палаты по организационным и иным вопросам ее деятельности носят обязательный характер для членов Общественной палаты и принимаются большинством голосов от установленного настоящим Положением числа членов Общественной палаты.</w:t>
      </w:r>
    </w:p>
    <w:p w14:paraId="57C7A5BF" w14:textId="77777777" w:rsidR="009328E8" w:rsidRPr="006B48A9"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ab/>
        <w:t>В случае равенства голосов, голос Председателя Общественной палаты (в его отсутствие – голос заместителя Председателя Общественной палаты) является решающим.</w:t>
      </w:r>
    </w:p>
    <w:p w14:paraId="212E740B" w14:textId="77777777" w:rsidR="009328E8" w:rsidRPr="006B48A9" w:rsidRDefault="00A8202C">
      <w:pPr>
        <w:pStyle w:val="af0"/>
        <w:ind w:left="57" w:right="57" w:firstLine="510"/>
        <w:rPr>
          <w:rFonts w:ascii="Times New Roman" w:hAnsi="Times New Roman" w:cs="Times New Roman"/>
          <w:sz w:val="24"/>
          <w:szCs w:val="24"/>
        </w:rPr>
      </w:pPr>
      <w:r w:rsidRPr="006B48A9">
        <w:rPr>
          <w:rFonts w:ascii="Times New Roman" w:eastAsia="Times New Roman" w:hAnsi="Times New Roman" w:cs="Times New Roman"/>
          <w:spacing w:val="2"/>
          <w:sz w:val="24"/>
          <w:szCs w:val="24"/>
        </w:rPr>
        <w:t xml:space="preserve">6. </w:t>
      </w:r>
      <w:bookmarkStart w:id="2" w:name="sub_1301"/>
      <w:r w:rsidRPr="006B48A9">
        <w:rPr>
          <w:rFonts w:ascii="Times New Roman" w:hAnsi="Times New Roman" w:cs="Times New Roman"/>
          <w:sz w:val="24"/>
          <w:szCs w:val="24"/>
        </w:rPr>
        <w:t>Для осуществления общественного контроля Общественная палата вправе привлекать в качестве организаторов или участников иных субъектов общественного контроля и (или) лиц, предусмотренных законодательством Российской Федерации об общественном контроле.</w:t>
      </w:r>
      <w:bookmarkEnd w:id="2"/>
    </w:p>
    <w:p w14:paraId="0E2693CE" w14:textId="77777777" w:rsidR="009328E8" w:rsidRPr="006B48A9" w:rsidRDefault="00A8202C">
      <w:pPr>
        <w:pStyle w:val="af0"/>
        <w:ind w:left="57" w:right="57" w:firstLine="510"/>
        <w:rPr>
          <w:rFonts w:ascii="Times New Roman" w:eastAsia="Times New Roman" w:hAnsi="Times New Roman" w:cs="Times New Roman"/>
          <w:b/>
          <w:bCs/>
          <w:spacing w:val="2"/>
          <w:sz w:val="24"/>
          <w:szCs w:val="24"/>
        </w:rPr>
      </w:pPr>
      <w:r w:rsidRPr="006B48A9">
        <w:rPr>
          <w:rFonts w:ascii="Times New Roman" w:hAnsi="Times New Roman" w:cs="Times New Roman"/>
          <w:sz w:val="24"/>
          <w:szCs w:val="24"/>
        </w:rPr>
        <w:t xml:space="preserve">7. </w:t>
      </w:r>
      <w:r w:rsidRPr="006B48A9">
        <w:rPr>
          <w:rFonts w:ascii="Times New Roman" w:eastAsia="Times New Roman" w:hAnsi="Times New Roman" w:cs="Times New Roman"/>
          <w:bCs/>
          <w:spacing w:val="2"/>
          <w:sz w:val="24"/>
          <w:szCs w:val="24"/>
        </w:rPr>
        <w:t>Поддержка Общественной палатой гражданских инициатив осуществляется в порядке, установленном Регламентом</w:t>
      </w:r>
      <w:r w:rsidRPr="006B48A9">
        <w:rPr>
          <w:rFonts w:ascii="Times New Roman" w:eastAsia="Times New Roman" w:hAnsi="Times New Roman" w:cs="Times New Roman"/>
          <w:spacing w:val="2"/>
          <w:sz w:val="24"/>
          <w:szCs w:val="24"/>
        </w:rPr>
        <w:t>.</w:t>
      </w:r>
      <w:r w:rsidRPr="006B48A9">
        <w:rPr>
          <w:rFonts w:ascii="Times New Roman" w:eastAsia="Times New Roman" w:hAnsi="Times New Roman" w:cs="Times New Roman"/>
          <w:b/>
          <w:bCs/>
          <w:spacing w:val="2"/>
          <w:sz w:val="24"/>
          <w:szCs w:val="24"/>
        </w:rPr>
        <w:t xml:space="preserve"> </w:t>
      </w:r>
    </w:p>
    <w:p w14:paraId="7900F616" w14:textId="77777777" w:rsidR="009328E8" w:rsidRDefault="00A8202C">
      <w:pPr>
        <w:pStyle w:val="af0"/>
        <w:ind w:left="57" w:right="57" w:firstLine="510"/>
        <w:rPr>
          <w:rFonts w:ascii="Times New Roman" w:eastAsia="Arial Unicode MS" w:hAnsi="Times New Roman" w:cs="Times New Roman"/>
          <w:kern w:val="1"/>
          <w:sz w:val="24"/>
          <w:szCs w:val="24"/>
        </w:rPr>
      </w:pPr>
      <w:r w:rsidRPr="006B48A9">
        <w:rPr>
          <w:rFonts w:ascii="Times New Roman" w:eastAsia="Times New Roman" w:hAnsi="Times New Roman" w:cs="Times New Roman"/>
          <w:bCs/>
          <w:spacing w:val="2"/>
          <w:sz w:val="24"/>
          <w:szCs w:val="24"/>
        </w:rPr>
        <w:t>8.</w:t>
      </w:r>
      <w:r w:rsidRPr="006B48A9">
        <w:rPr>
          <w:rFonts w:ascii="Times New Roman" w:eastAsia="Times New Roman" w:hAnsi="Times New Roman" w:cs="Times New Roman"/>
          <w:b/>
          <w:bCs/>
          <w:spacing w:val="2"/>
          <w:sz w:val="24"/>
          <w:szCs w:val="24"/>
        </w:rPr>
        <w:t xml:space="preserve"> </w:t>
      </w:r>
      <w:r w:rsidRPr="006B48A9">
        <w:rPr>
          <w:rFonts w:ascii="Times New Roman" w:eastAsia="Arial Unicode MS" w:hAnsi="Times New Roman" w:cs="Times New Roman"/>
          <w:kern w:val="1"/>
          <w:sz w:val="24"/>
          <w:szCs w:val="24"/>
        </w:rPr>
        <w:t>Органы местного самоуправления муниципального образования, их должностные лица, муниципальные служащие оказывают содействие членам Общественной палаты в осуществлении ими своей деятельности, направленной на решение целей и з</w:t>
      </w:r>
      <w:r w:rsidR="00FB2806">
        <w:rPr>
          <w:rFonts w:ascii="Times New Roman" w:eastAsia="Arial Unicode MS" w:hAnsi="Times New Roman" w:cs="Times New Roman"/>
          <w:kern w:val="1"/>
          <w:sz w:val="24"/>
          <w:szCs w:val="24"/>
        </w:rPr>
        <w:t>адач Общественной палаты</w:t>
      </w:r>
      <w:r w:rsidRPr="006B48A9">
        <w:rPr>
          <w:rFonts w:ascii="Times New Roman" w:eastAsia="Arial Unicode MS" w:hAnsi="Times New Roman" w:cs="Times New Roman"/>
          <w:kern w:val="1"/>
          <w:sz w:val="24"/>
          <w:szCs w:val="24"/>
        </w:rPr>
        <w:t xml:space="preserve">. </w:t>
      </w:r>
    </w:p>
    <w:p w14:paraId="34EDA94C" w14:textId="77777777" w:rsidR="00FB2806" w:rsidRPr="00FB2806" w:rsidRDefault="00FB2806" w:rsidP="00FB2806"/>
    <w:p w14:paraId="1C849377" w14:textId="77777777" w:rsidR="009328E8" w:rsidRPr="006B48A9" w:rsidRDefault="00A8202C">
      <w:pPr>
        <w:spacing w:after="0" w:line="240" w:lineRule="auto"/>
        <w:ind w:left="57" w:right="57" w:firstLine="510"/>
        <w:jc w:val="both"/>
        <w:rPr>
          <w:rFonts w:ascii="Times New Roman" w:eastAsia="Arial Unicode MS" w:hAnsi="Times New Roman" w:cs="Times New Roman"/>
          <w:b/>
          <w:kern w:val="1"/>
          <w:sz w:val="24"/>
          <w:szCs w:val="24"/>
        </w:rPr>
      </w:pPr>
      <w:r w:rsidRPr="006B48A9">
        <w:rPr>
          <w:rFonts w:ascii="Times New Roman" w:eastAsia="Arial Unicode MS" w:hAnsi="Times New Roman" w:cs="Times New Roman"/>
          <w:b/>
          <w:kern w:val="1"/>
          <w:sz w:val="24"/>
          <w:szCs w:val="24"/>
        </w:rPr>
        <w:t>Статья 13. Информационное обеспечение деятельности Общественной палаты</w:t>
      </w:r>
    </w:p>
    <w:p w14:paraId="251A0151" w14:textId="77777777" w:rsidR="009328E8" w:rsidRPr="006B48A9" w:rsidRDefault="00A8202C">
      <w:pPr>
        <w:spacing w:after="0" w:line="240" w:lineRule="auto"/>
        <w:ind w:left="57" w:right="57" w:firstLine="510"/>
        <w:jc w:val="both"/>
        <w:rPr>
          <w:rFonts w:ascii="Times New Roman" w:eastAsia="Arial Unicode MS" w:hAnsi="Times New Roman" w:cs="Times New Roman"/>
          <w:kern w:val="1"/>
          <w:sz w:val="24"/>
          <w:szCs w:val="24"/>
        </w:rPr>
      </w:pPr>
      <w:r w:rsidRPr="006B48A9">
        <w:rPr>
          <w:rFonts w:ascii="Times New Roman" w:eastAsia="Arial Unicode MS" w:hAnsi="Times New Roman" w:cs="Times New Roman"/>
          <w:kern w:val="1"/>
          <w:sz w:val="24"/>
          <w:szCs w:val="24"/>
        </w:rPr>
        <w:t>Информация  о деятельности Общественной палаты муниципального образования __________ размещается:</w:t>
      </w:r>
    </w:p>
    <w:p w14:paraId="71B14608" w14:textId="77777777" w:rsidR="009328E8" w:rsidRPr="006B48A9" w:rsidRDefault="00A8202C">
      <w:pPr>
        <w:spacing w:after="0" w:line="240" w:lineRule="auto"/>
        <w:ind w:left="57" w:right="57" w:firstLine="510"/>
        <w:jc w:val="both"/>
        <w:rPr>
          <w:rFonts w:ascii="Times New Roman" w:eastAsia="Arial Unicode MS" w:hAnsi="Times New Roman" w:cs="Times New Roman"/>
          <w:b/>
          <w:kern w:val="1"/>
          <w:sz w:val="24"/>
          <w:szCs w:val="24"/>
        </w:rPr>
      </w:pPr>
      <w:bookmarkStart w:id="3" w:name="sub_1601"/>
      <w:r w:rsidRPr="006B48A9">
        <w:rPr>
          <w:rFonts w:ascii="Times New Roman" w:hAnsi="Times New Roman" w:cs="Times New Roman"/>
          <w:sz w:val="24"/>
          <w:szCs w:val="24"/>
        </w:rPr>
        <w:t xml:space="preserve">1) На ресурсах </w:t>
      </w:r>
      <w:r w:rsidRPr="006B48A9">
        <w:rPr>
          <w:rFonts w:ascii="Times New Roman" w:eastAsia="Arial Unicode MS" w:hAnsi="Times New Roman" w:cs="Times New Roman"/>
          <w:kern w:val="1"/>
          <w:sz w:val="24"/>
          <w:szCs w:val="24"/>
        </w:rPr>
        <w:t>Общественной палаты муниципального образования __________</w:t>
      </w:r>
      <w:r w:rsidRPr="006B48A9">
        <w:rPr>
          <w:rFonts w:ascii="Times New Roman" w:eastAsia="Arial Unicode MS" w:hAnsi="Times New Roman" w:cs="Times New Roman"/>
          <w:b/>
          <w:kern w:val="1"/>
          <w:sz w:val="24"/>
          <w:szCs w:val="24"/>
        </w:rPr>
        <w:t xml:space="preserve"> </w:t>
      </w:r>
      <w:r w:rsidRPr="006B48A9">
        <w:rPr>
          <w:rFonts w:ascii="Times New Roman" w:hAnsi="Times New Roman" w:cs="Times New Roman"/>
          <w:sz w:val="24"/>
          <w:szCs w:val="24"/>
        </w:rPr>
        <w:t>в информационно-телекоммуникационной сети «Интернет».</w:t>
      </w:r>
    </w:p>
    <w:p w14:paraId="38D8974B" w14:textId="77777777" w:rsidR="009328E8" w:rsidRPr="006B48A9" w:rsidRDefault="00A8202C">
      <w:pPr>
        <w:spacing w:after="0" w:line="240" w:lineRule="auto"/>
        <w:ind w:left="57" w:right="57" w:firstLine="510"/>
        <w:jc w:val="both"/>
        <w:rPr>
          <w:rFonts w:ascii="Times New Roman" w:hAnsi="Times New Roman" w:cs="Times New Roman"/>
          <w:sz w:val="24"/>
          <w:szCs w:val="24"/>
        </w:rPr>
      </w:pPr>
      <w:r w:rsidRPr="006B48A9">
        <w:rPr>
          <w:rFonts w:ascii="Times New Roman" w:hAnsi="Times New Roman" w:cs="Times New Roman"/>
          <w:sz w:val="24"/>
          <w:szCs w:val="24"/>
        </w:rPr>
        <w:t>2) На официальном сайте муниципального образования, в информационно-телекоммуникационной сети «Интернет», в средствах массовой информации.</w:t>
      </w:r>
    </w:p>
    <w:p w14:paraId="6830F1C9" w14:textId="77777777" w:rsidR="009328E8" w:rsidRPr="006B48A9" w:rsidRDefault="00A8202C">
      <w:pPr>
        <w:spacing w:after="0" w:line="240" w:lineRule="auto"/>
        <w:ind w:left="57" w:right="57" w:firstLine="510"/>
        <w:jc w:val="both"/>
        <w:rPr>
          <w:rFonts w:ascii="Times New Roman" w:hAnsi="Times New Roman" w:cs="Times New Roman"/>
          <w:sz w:val="24"/>
          <w:szCs w:val="24"/>
        </w:rPr>
      </w:pPr>
      <w:bookmarkStart w:id="4" w:name="sub_1603"/>
      <w:bookmarkEnd w:id="3"/>
      <w:r w:rsidRPr="006B48A9">
        <w:rPr>
          <w:rFonts w:ascii="Times New Roman" w:hAnsi="Times New Roman" w:cs="Times New Roman"/>
          <w:sz w:val="24"/>
          <w:szCs w:val="24"/>
        </w:rPr>
        <w:t>Определение и обнародование результатов общественного контроля осуществляются Общественной палатой в порядке, установленном Федеральным законом от 21.07.2014 № 212-ФЗ «Об основах общественного контроля в Российской Федерации».</w:t>
      </w:r>
    </w:p>
    <w:bookmarkEnd w:id="4"/>
    <w:p w14:paraId="38B8882F" w14:textId="77777777" w:rsidR="009328E8" w:rsidRPr="006B48A9" w:rsidRDefault="009328E8">
      <w:pPr>
        <w:pStyle w:val="ConsPlusNormal"/>
        <w:ind w:firstLine="510"/>
        <w:jc w:val="both"/>
        <w:outlineLvl w:val="1"/>
        <w:rPr>
          <w:rFonts w:ascii="Times New Roman" w:hAnsi="Times New Roman" w:cs="Times New Roman"/>
          <w:b/>
          <w:bCs/>
        </w:rPr>
      </w:pPr>
    </w:p>
    <w:p w14:paraId="1A4D3696" w14:textId="77777777" w:rsidR="009328E8" w:rsidRPr="006B48A9" w:rsidRDefault="00A8202C">
      <w:pPr>
        <w:pStyle w:val="ConsPlusNormal"/>
        <w:ind w:firstLine="510"/>
        <w:jc w:val="both"/>
        <w:outlineLvl w:val="1"/>
        <w:rPr>
          <w:rFonts w:ascii="Times New Roman" w:hAnsi="Times New Roman" w:cs="Times New Roman"/>
          <w:b/>
        </w:rPr>
      </w:pPr>
      <w:r w:rsidRPr="006B48A9">
        <w:rPr>
          <w:rFonts w:ascii="Times New Roman" w:hAnsi="Times New Roman" w:cs="Times New Roman"/>
          <w:b/>
          <w:bCs/>
        </w:rPr>
        <w:t>Статья 14</w:t>
      </w:r>
      <w:r w:rsidRPr="006B48A9">
        <w:rPr>
          <w:rFonts w:ascii="Times New Roman" w:hAnsi="Times New Roman" w:cs="Times New Roman"/>
          <w:b/>
        </w:rPr>
        <w:t>. Обеспечение деятельности Общественной палаты</w:t>
      </w:r>
    </w:p>
    <w:p w14:paraId="1F33E539" w14:textId="77777777" w:rsidR="009328E8" w:rsidRPr="006B48A9" w:rsidRDefault="00A8202C">
      <w:pPr>
        <w:autoSpaceDE w:val="0"/>
        <w:autoSpaceDN w:val="0"/>
        <w:adjustRightInd w:val="0"/>
        <w:spacing w:after="0" w:line="240" w:lineRule="auto"/>
        <w:ind w:firstLine="510"/>
        <w:jc w:val="both"/>
        <w:rPr>
          <w:rFonts w:ascii="Times New Roman" w:hAnsi="Times New Roman" w:cs="Times New Roman"/>
          <w:sz w:val="24"/>
          <w:szCs w:val="24"/>
        </w:rPr>
      </w:pPr>
      <w:r w:rsidRPr="006B48A9">
        <w:rPr>
          <w:rFonts w:ascii="Times New Roman" w:hAnsi="Times New Roman" w:cs="Times New Roman"/>
          <w:sz w:val="24"/>
          <w:szCs w:val="24"/>
        </w:rPr>
        <w:t>1. Организационное и материально-техническое обеспечение деятельности Общественной палаты осуществляется одним из подразделений администрации муниципального образования.</w:t>
      </w:r>
    </w:p>
    <w:p w14:paraId="24ED6F2F" w14:textId="77777777" w:rsidR="009328E8" w:rsidRPr="006B48A9" w:rsidRDefault="009328E8">
      <w:pPr>
        <w:shd w:val="clear" w:color="auto" w:fill="FFFFFF"/>
        <w:spacing w:after="0" w:line="240" w:lineRule="auto"/>
        <w:ind w:left="57" w:right="57" w:firstLine="510"/>
        <w:jc w:val="both"/>
        <w:rPr>
          <w:rFonts w:ascii="Times New Roman" w:eastAsia="Times New Roman" w:hAnsi="Times New Roman" w:cs="Times New Roman"/>
          <w:b/>
          <w:sz w:val="24"/>
          <w:szCs w:val="24"/>
        </w:rPr>
      </w:pPr>
    </w:p>
    <w:p w14:paraId="43CF2FBF" w14:textId="77777777" w:rsidR="009328E8" w:rsidRPr="006B48A9" w:rsidRDefault="00A8202C">
      <w:pPr>
        <w:shd w:val="clear" w:color="auto" w:fill="FFFFFF"/>
        <w:spacing w:after="0" w:line="240" w:lineRule="auto"/>
        <w:ind w:left="57" w:right="57" w:firstLine="510"/>
        <w:jc w:val="both"/>
        <w:rPr>
          <w:rFonts w:ascii="Times New Roman" w:eastAsia="Times New Roman" w:hAnsi="Times New Roman" w:cs="Times New Roman"/>
          <w:b/>
          <w:sz w:val="24"/>
          <w:szCs w:val="24"/>
        </w:rPr>
      </w:pPr>
      <w:r w:rsidRPr="006B48A9">
        <w:rPr>
          <w:rFonts w:ascii="Times New Roman" w:eastAsia="Times New Roman" w:hAnsi="Times New Roman" w:cs="Times New Roman"/>
          <w:b/>
          <w:sz w:val="24"/>
          <w:szCs w:val="24"/>
        </w:rPr>
        <w:t xml:space="preserve">Статья 15. Заключительные положения </w:t>
      </w:r>
    </w:p>
    <w:p w14:paraId="7E678BC6" w14:textId="77777777" w:rsidR="009328E8" w:rsidRDefault="00A8202C">
      <w:pPr>
        <w:spacing w:after="0"/>
        <w:ind w:firstLine="510"/>
        <w:jc w:val="both"/>
        <w:rPr>
          <w:rFonts w:ascii="Times New Roman" w:hAnsi="Times New Roman" w:cs="Times New Roman"/>
          <w:sz w:val="24"/>
          <w:szCs w:val="24"/>
        </w:rPr>
      </w:pPr>
      <w:r w:rsidRPr="006B48A9">
        <w:rPr>
          <w:rFonts w:ascii="Times New Roman" w:hAnsi="Times New Roman" w:cs="Times New Roman"/>
          <w:sz w:val="24"/>
          <w:szCs w:val="24"/>
        </w:rPr>
        <w:t>1. Настоящее Положение вступает в силу со дня его официального опубликования.</w:t>
      </w:r>
    </w:p>
    <w:p w14:paraId="656A1F84" w14:textId="77777777" w:rsidR="009328E8" w:rsidRDefault="009328E8">
      <w:pPr>
        <w:spacing w:after="0"/>
        <w:ind w:firstLine="510"/>
        <w:jc w:val="both"/>
        <w:rPr>
          <w:rFonts w:ascii="Times New Roman" w:hAnsi="Times New Roman" w:cs="Times New Roman"/>
          <w:sz w:val="24"/>
          <w:szCs w:val="24"/>
        </w:rPr>
      </w:pPr>
    </w:p>
    <w:p w14:paraId="3347FD12" w14:textId="77777777" w:rsidR="009328E8" w:rsidRDefault="009328E8">
      <w:pPr>
        <w:shd w:val="clear" w:color="auto" w:fill="FFFFFF"/>
        <w:spacing w:after="0" w:line="240" w:lineRule="auto"/>
        <w:ind w:left="57" w:right="57" w:firstLine="510"/>
        <w:jc w:val="both"/>
        <w:rPr>
          <w:rFonts w:ascii="Times New Roman" w:eastAsia="Times New Roman" w:hAnsi="Times New Roman" w:cs="Times New Roman"/>
          <w:spacing w:val="2"/>
          <w:sz w:val="24"/>
          <w:szCs w:val="24"/>
        </w:rPr>
      </w:pPr>
    </w:p>
    <w:p w14:paraId="6BC46784" w14:textId="77777777" w:rsidR="009328E8" w:rsidRDefault="009328E8">
      <w:pPr>
        <w:shd w:val="clear" w:color="auto" w:fill="FFFFFF"/>
        <w:spacing w:after="0" w:line="240" w:lineRule="auto"/>
        <w:ind w:left="57" w:right="57" w:firstLine="510"/>
        <w:jc w:val="both"/>
        <w:rPr>
          <w:rFonts w:ascii="Times New Roman" w:eastAsia="Times New Roman" w:hAnsi="Times New Roman" w:cs="Times New Roman"/>
          <w:spacing w:val="2"/>
          <w:sz w:val="24"/>
          <w:szCs w:val="24"/>
        </w:rPr>
      </w:pPr>
    </w:p>
    <w:sectPr w:rsidR="009328E8" w:rsidSect="009328E8">
      <w:foot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CEB51" w14:textId="77777777" w:rsidR="00FF78B9" w:rsidRDefault="00FF78B9">
      <w:pPr>
        <w:spacing w:line="240" w:lineRule="auto"/>
      </w:pPr>
      <w:r>
        <w:separator/>
      </w:r>
    </w:p>
  </w:endnote>
  <w:endnote w:type="continuationSeparator" w:id="0">
    <w:p w14:paraId="50E5F01D" w14:textId="77777777" w:rsidR="00FF78B9" w:rsidRDefault="00FF7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39E50" w14:textId="77777777" w:rsidR="00314810" w:rsidRDefault="0031481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AFCA83" w14:textId="77777777" w:rsidR="00FF78B9" w:rsidRDefault="00FF78B9">
      <w:pPr>
        <w:spacing w:after="0"/>
      </w:pPr>
      <w:r>
        <w:separator/>
      </w:r>
    </w:p>
  </w:footnote>
  <w:footnote w:type="continuationSeparator" w:id="0">
    <w:p w14:paraId="4A05CE9D" w14:textId="77777777" w:rsidR="00FF78B9" w:rsidRDefault="00FF78B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648CD"/>
    <w:multiLevelType w:val="multilevel"/>
    <w:tmpl w:val="1E2648CD"/>
    <w:lvl w:ilvl="0">
      <w:start w:val="1"/>
      <w:numFmt w:val="decimal"/>
      <w:lvlText w:val="%1."/>
      <w:lvlJc w:val="left"/>
      <w:pPr>
        <w:ind w:left="1275" w:hanging="765"/>
      </w:pPr>
      <w:rPr>
        <w:rFonts w:hint="default"/>
      </w:r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
    <w:nsid w:val="7F6E75DF"/>
    <w:multiLevelType w:val="multilevel"/>
    <w:tmpl w:val="7F6E75D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59F"/>
    <w:rsid w:val="000058E9"/>
    <w:rsid w:val="00017431"/>
    <w:rsid w:val="0002607C"/>
    <w:rsid w:val="000359F6"/>
    <w:rsid w:val="00054C1C"/>
    <w:rsid w:val="00085B92"/>
    <w:rsid w:val="00093476"/>
    <w:rsid w:val="000A32D4"/>
    <w:rsid w:val="000D2FC3"/>
    <w:rsid w:val="000D69AC"/>
    <w:rsid w:val="0010260A"/>
    <w:rsid w:val="00107138"/>
    <w:rsid w:val="0011103E"/>
    <w:rsid w:val="001261E0"/>
    <w:rsid w:val="00130DC8"/>
    <w:rsid w:val="0013153A"/>
    <w:rsid w:val="00135FE0"/>
    <w:rsid w:val="00157E43"/>
    <w:rsid w:val="0016248A"/>
    <w:rsid w:val="00173A16"/>
    <w:rsid w:val="00177220"/>
    <w:rsid w:val="00193ACB"/>
    <w:rsid w:val="0019472C"/>
    <w:rsid w:val="001A030D"/>
    <w:rsid w:val="001A1517"/>
    <w:rsid w:val="001A2810"/>
    <w:rsid w:val="001C495C"/>
    <w:rsid w:val="001D2249"/>
    <w:rsid w:val="001D6D5D"/>
    <w:rsid w:val="001E4570"/>
    <w:rsid w:val="001E5A13"/>
    <w:rsid w:val="001F1BC5"/>
    <w:rsid w:val="002011E4"/>
    <w:rsid w:val="00230BEC"/>
    <w:rsid w:val="00244546"/>
    <w:rsid w:val="00246A9E"/>
    <w:rsid w:val="0025414B"/>
    <w:rsid w:val="00257AC9"/>
    <w:rsid w:val="002E19EC"/>
    <w:rsid w:val="003037C0"/>
    <w:rsid w:val="00314810"/>
    <w:rsid w:val="00314CA7"/>
    <w:rsid w:val="003257DA"/>
    <w:rsid w:val="0034272A"/>
    <w:rsid w:val="003518EE"/>
    <w:rsid w:val="003526DA"/>
    <w:rsid w:val="00366F0A"/>
    <w:rsid w:val="003A1613"/>
    <w:rsid w:val="003C615D"/>
    <w:rsid w:val="003C7882"/>
    <w:rsid w:val="003D459F"/>
    <w:rsid w:val="003E206C"/>
    <w:rsid w:val="003E33FD"/>
    <w:rsid w:val="003F6051"/>
    <w:rsid w:val="00407521"/>
    <w:rsid w:val="00426464"/>
    <w:rsid w:val="004307E3"/>
    <w:rsid w:val="004472B1"/>
    <w:rsid w:val="00463212"/>
    <w:rsid w:val="00465691"/>
    <w:rsid w:val="00466497"/>
    <w:rsid w:val="00472CD1"/>
    <w:rsid w:val="00485A87"/>
    <w:rsid w:val="00490149"/>
    <w:rsid w:val="004C7DBF"/>
    <w:rsid w:val="004D01C5"/>
    <w:rsid w:val="004F4F01"/>
    <w:rsid w:val="00523973"/>
    <w:rsid w:val="00540432"/>
    <w:rsid w:val="005A08BC"/>
    <w:rsid w:val="005B02FD"/>
    <w:rsid w:val="005D77E1"/>
    <w:rsid w:val="005E11CE"/>
    <w:rsid w:val="00610636"/>
    <w:rsid w:val="006254DB"/>
    <w:rsid w:val="0063406C"/>
    <w:rsid w:val="00644AAB"/>
    <w:rsid w:val="006A45F4"/>
    <w:rsid w:val="006B48A9"/>
    <w:rsid w:val="006D2F8B"/>
    <w:rsid w:val="006F2B53"/>
    <w:rsid w:val="007062BC"/>
    <w:rsid w:val="00706550"/>
    <w:rsid w:val="0070666D"/>
    <w:rsid w:val="00710826"/>
    <w:rsid w:val="007152B9"/>
    <w:rsid w:val="00723F5B"/>
    <w:rsid w:val="00730CFA"/>
    <w:rsid w:val="007536D7"/>
    <w:rsid w:val="0076416B"/>
    <w:rsid w:val="0076531B"/>
    <w:rsid w:val="00767519"/>
    <w:rsid w:val="00776FE3"/>
    <w:rsid w:val="00781C87"/>
    <w:rsid w:val="00784590"/>
    <w:rsid w:val="00792234"/>
    <w:rsid w:val="00797766"/>
    <w:rsid w:val="007F7D8A"/>
    <w:rsid w:val="00862C40"/>
    <w:rsid w:val="008665D8"/>
    <w:rsid w:val="00870AF9"/>
    <w:rsid w:val="008741BD"/>
    <w:rsid w:val="00877F05"/>
    <w:rsid w:val="00893275"/>
    <w:rsid w:val="008A339B"/>
    <w:rsid w:val="008F36BB"/>
    <w:rsid w:val="008F6AEF"/>
    <w:rsid w:val="008F7CDB"/>
    <w:rsid w:val="00902179"/>
    <w:rsid w:val="009103C6"/>
    <w:rsid w:val="009328E8"/>
    <w:rsid w:val="00937E21"/>
    <w:rsid w:val="009471E7"/>
    <w:rsid w:val="0096103C"/>
    <w:rsid w:val="009709A1"/>
    <w:rsid w:val="00976170"/>
    <w:rsid w:val="00986298"/>
    <w:rsid w:val="009B174E"/>
    <w:rsid w:val="009F234B"/>
    <w:rsid w:val="009F3B22"/>
    <w:rsid w:val="00A12BD6"/>
    <w:rsid w:val="00A24E18"/>
    <w:rsid w:val="00A26D60"/>
    <w:rsid w:val="00A43B8F"/>
    <w:rsid w:val="00A44EC5"/>
    <w:rsid w:val="00A64E87"/>
    <w:rsid w:val="00A8202C"/>
    <w:rsid w:val="00A90687"/>
    <w:rsid w:val="00A96251"/>
    <w:rsid w:val="00AA1A0D"/>
    <w:rsid w:val="00AA6278"/>
    <w:rsid w:val="00AC7186"/>
    <w:rsid w:val="00AE565D"/>
    <w:rsid w:val="00B02FEF"/>
    <w:rsid w:val="00B2104D"/>
    <w:rsid w:val="00B21FBE"/>
    <w:rsid w:val="00B24651"/>
    <w:rsid w:val="00B47362"/>
    <w:rsid w:val="00B5787D"/>
    <w:rsid w:val="00B81ACF"/>
    <w:rsid w:val="00B921CC"/>
    <w:rsid w:val="00B954B7"/>
    <w:rsid w:val="00B96521"/>
    <w:rsid w:val="00BF4287"/>
    <w:rsid w:val="00C03BB6"/>
    <w:rsid w:val="00C24546"/>
    <w:rsid w:val="00C3198C"/>
    <w:rsid w:val="00C43AFC"/>
    <w:rsid w:val="00C45246"/>
    <w:rsid w:val="00C51AE0"/>
    <w:rsid w:val="00C9309D"/>
    <w:rsid w:val="00CB5C2F"/>
    <w:rsid w:val="00CC29F7"/>
    <w:rsid w:val="00CE356C"/>
    <w:rsid w:val="00D06726"/>
    <w:rsid w:val="00D07C32"/>
    <w:rsid w:val="00D11D17"/>
    <w:rsid w:val="00D2076A"/>
    <w:rsid w:val="00D37DAA"/>
    <w:rsid w:val="00D44F26"/>
    <w:rsid w:val="00D51563"/>
    <w:rsid w:val="00D768A8"/>
    <w:rsid w:val="00D8140A"/>
    <w:rsid w:val="00D95623"/>
    <w:rsid w:val="00D968BF"/>
    <w:rsid w:val="00D97F79"/>
    <w:rsid w:val="00DB5FCB"/>
    <w:rsid w:val="00DB77A1"/>
    <w:rsid w:val="00DC54E7"/>
    <w:rsid w:val="00DD4DF2"/>
    <w:rsid w:val="00DD5AA1"/>
    <w:rsid w:val="00DE175E"/>
    <w:rsid w:val="00E072D1"/>
    <w:rsid w:val="00E14E40"/>
    <w:rsid w:val="00E22D1B"/>
    <w:rsid w:val="00E5403F"/>
    <w:rsid w:val="00E54721"/>
    <w:rsid w:val="00E86C6D"/>
    <w:rsid w:val="00E9677F"/>
    <w:rsid w:val="00EA41A8"/>
    <w:rsid w:val="00EB0733"/>
    <w:rsid w:val="00EB595E"/>
    <w:rsid w:val="00EC5BB1"/>
    <w:rsid w:val="00EE339B"/>
    <w:rsid w:val="00F03925"/>
    <w:rsid w:val="00F44155"/>
    <w:rsid w:val="00F65723"/>
    <w:rsid w:val="00F76DEE"/>
    <w:rsid w:val="00F8269C"/>
    <w:rsid w:val="00F96EDC"/>
    <w:rsid w:val="00FB2806"/>
    <w:rsid w:val="00FB60FE"/>
    <w:rsid w:val="00FC34C2"/>
    <w:rsid w:val="00FD3DF0"/>
    <w:rsid w:val="00FE0A92"/>
    <w:rsid w:val="00FF78B9"/>
    <w:rsid w:val="09BA2EC8"/>
    <w:rsid w:val="1F707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8E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9328E8"/>
    <w:rPr>
      <w:vertAlign w:val="superscript"/>
    </w:rPr>
  </w:style>
  <w:style w:type="character" w:styleId="a4">
    <w:name w:val="Hyperlink"/>
    <w:basedOn w:val="a0"/>
    <w:uiPriority w:val="99"/>
    <w:unhideWhenUsed/>
    <w:qFormat/>
    <w:rsid w:val="009328E8"/>
    <w:rPr>
      <w:color w:val="0000FF"/>
      <w:u w:val="single"/>
    </w:rPr>
  </w:style>
  <w:style w:type="paragraph" w:styleId="a5">
    <w:name w:val="Balloon Text"/>
    <w:basedOn w:val="a"/>
    <w:link w:val="a6"/>
    <w:uiPriority w:val="99"/>
    <w:semiHidden/>
    <w:unhideWhenUsed/>
    <w:rsid w:val="009328E8"/>
    <w:pPr>
      <w:spacing w:after="0" w:line="240" w:lineRule="auto"/>
    </w:pPr>
    <w:rPr>
      <w:rFonts w:ascii="Tahoma" w:hAnsi="Tahoma" w:cs="Tahoma"/>
      <w:sz w:val="16"/>
      <w:szCs w:val="16"/>
    </w:rPr>
  </w:style>
  <w:style w:type="paragraph" w:styleId="a7">
    <w:name w:val="footnote text"/>
    <w:basedOn w:val="a"/>
    <w:link w:val="a8"/>
    <w:uiPriority w:val="99"/>
    <w:semiHidden/>
    <w:unhideWhenUsed/>
    <w:rsid w:val="009328E8"/>
    <w:pPr>
      <w:spacing w:after="0" w:line="240" w:lineRule="auto"/>
    </w:pPr>
    <w:rPr>
      <w:sz w:val="20"/>
      <w:szCs w:val="20"/>
    </w:rPr>
  </w:style>
  <w:style w:type="paragraph" w:styleId="a9">
    <w:name w:val="header"/>
    <w:basedOn w:val="a"/>
    <w:link w:val="aa"/>
    <w:uiPriority w:val="99"/>
    <w:semiHidden/>
    <w:unhideWhenUsed/>
    <w:rsid w:val="009328E8"/>
    <w:pPr>
      <w:tabs>
        <w:tab w:val="center" w:pos="4677"/>
        <w:tab w:val="right" w:pos="9355"/>
      </w:tabs>
      <w:spacing w:after="0" w:line="240" w:lineRule="auto"/>
    </w:pPr>
  </w:style>
  <w:style w:type="paragraph" w:styleId="ab">
    <w:name w:val="footer"/>
    <w:basedOn w:val="a"/>
    <w:link w:val="ac"/>
    <w:uiPriority w:val="99"/>
    <w:unhideWhenUsed/>
    <w:rsid w:val="009328E8"/>
    <w:pPr>
      <w:tabs>
        <w:tab w:val="center" w:pos="4677"/>
        <w:tab w:val="right" w:pos="9355"/>
      </w:tabs>
      <w:spacing w:after="0" w:line="240" w:lineRule="auto"/>
    </w:pPr>
  </w:style>
  <w:style w:type="table" w:styleId="ad">
    <w:name w:val="Table Grid"/>
    <w:basedOn w:val="a1"/>
    <w:uiPriority w:val="59"/>
    <w:rsid w:val="009328E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9328E8"/>
    <w:pPr>
      <w:ind w:left="720"/>
      <w:contextualSpacing/>
    </w:pPr>
  </w:style>
  <w:style w:type="paragraph" w:customStyle="1" w:styleId="ConsPlusNormal">
    <w:name w:val="ConsPlusNormal"/>
    <w:rsid w:val="009328E8"/>
    <w:pPr>
      <w:autoSpaceDE w:val="0"/>
      <w:autoSpaceDN w:val="0"/>
      <w:adjustRightInd w:val="0"/>
    </w:pPr>
    <w:rPr>
      <w:rFonts w:ascii="Arial" w:hAnsi="Arial" w:cs="Arial"/>
      <w:sz w:val="24"/>
      <w:szCs w:val="24"/>
    </w:rPr>
  </w:style>
  <w:style w:type="character" w:customStyle="1" w:styleId="af">
    <w:name w:val="Цветовое выделение"/>
    <w:uiPriority w:val="99"/>
    <w:rsid w:val="009328E8"/>
    <w:rPr>
      <w:b/>
      <w:bCs/>
      <w:color w:val="26282F"/>
    </w:rPr>
  </w:style>
  <w:style w:type="paragraph" w:customStyle="1" w:styleId="af0">
    <w:name w:val="Заголовок статьи"/>
    <w:basedOn w:val="a"/>
    <w:next w:val="a"/>
    <w:uiPriority w:val="99"/>
    <w:rsid w:val="009328E8"/>
    <w:pPr>
      <w:widowControl w:val="0"/>
      <w:autoSpaceDE w:val="0"/>
      <w:autoSpaceDN w:val="0"/>
      <w:adjustRightInd w:val="0"/>
      <w:spacing w:after="0" w:line="240" w:lineRule="auto"/>
      <w:ind w:left="1612" w:hanging="892"/>
      <w:jc w:val="both"/>
    </w:pPr>
    <w:rPr>
      <w:rFonts w:ascii="Arial" w:hAnsi="Arial" w:cs="Arial"/>
      <w:sz w:val="26"/>
      <w:szCs w:val="26"/>
    </w:rPr>
  </w:style>
  <w:style w:type="character" w:customStyle="1" w:styleId="af1">
    <w:name w:val="Гипертекстовая ссылка"/>
    <w:basedOn w:val="af"/>
    <w:uiPriority w:val="99"/>
    <w:qFormat/>
    <w:rsid w:val="009328E8"/>
    <w:rPr>
      <w:b/>
      <w:bCs/>
      <w:color w:val="106BBE"/>
    </w:rPr>
  </w:style>
  <w:style w:type="character" w:customStyle="1" w:styleId="a6">
    <w:name w:val="Текст выноски Знак"/>
    <w:basedOn w:val="a0"/>
    <w:link w:val="a5"/>
    <w:uiPriority w:val="99"/>
    <w:semiHidden/>
    <w:qFormat/>
    <w:rsid w:val="009328E8"/>
    <w:rPr>
      <w:rFonts w:ascii="Tahoma" w:hAnsi="Tahoma" w:cs="Tahoma"/>
      <w:sz w:val="16"/>
      <w:szCs w:val="16"/>
    </w:rPr>
  </w:style>
  <w:style w:type="character" w:customStyle="1" w:styleId="a8">
    <w:name w:val="Текст сноски Знак"/>
    <w:basedOn w:val="a0"/>
    <w:link w:val="a7"/>
    <w:uiPriority w:val="99"/>
    <w:semiHidden/>
    <w:rsid w:val="009328E8"/>
    <w:rPr>
      <w:sz w:val="20"/>
      <w:szCs w:val="20"/>
    </w:rPr>
  </w:style>
  <w:style w:type="character" w:customStyle="1" w:styleId="aa">
    <w:name w:val="Верхний колонтитул Знак"/>
    <w:basedOn w:val="a0"/>
    <w:link w:val="a9"/>
    <w:uiPriority w:val="99"/>
    <w:semiHidden/>
    <w:qFormat/>
    <w:rsid w:val="009328E8"/>
  </w:style>
  <w:style w:type="character" w:customStyle="1" w:styleId="ac">
    <w:name w:val="Нижний колонтитул Знак"/>
    <w:basedOn w:val="a0"/>
    <w:link w:val="ab"/>
    <w:uiPriority w:val="99"/>
    <w:rsid w:val="009328E8"/>
  </w:style>
  <w:style w:type="paragraph" w:customStyle="1" w:styleId="Style5">
    <w:name w:val="Style5"/>
    <w:basedOn w:val="a"/>
    <w:uiPriority w:val="99"/>
    <w:rsid w:val="009328E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9328E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qFormat/>
    <w:rsid w:val="009328E8"/>
    <w:rPr>
      <w:rFonts w:ascii="Times New Roman" w:hAnsi="Times New Roman" w:cs="Times New Roman"/>
      <w:b/>
      <w:bCs/>
      <w:i/>
      <w:iCs/>
      <w:sz w:val="24"/>
      <w:szCs w:val="24"/>
    </w:rPr>
  </w:style>
  <w:style w:type="character" w:customStyle="1" w:styleId="FontStyle19">
    <w:name w:val="Font Style19"/>
    <w:basedOn w:val="a0"/>
    <w:uiPriority w:val="99"/>
    <w:rsid w:val="009328E8"/>
    <w:rPr>
      <w:rFonts w:ascii="Times New Roman" w:hAnsi="Times New Roman" w:cs="Times New Roman"/>
      <w:b/>
      <w:bCs/>
      <w:sz w:val="24"/>
      <w:szCs w:val="24"/>
    </w:rPr>
  </w:style>
  <w:style w:type="paragraph" w:styleId="af2">
    <w:name w:val="Normal (Web)"/>
    <w:basedOn w:val="a"/>
    <w:uiPriority w:val="99"/>
    <w:unhideWhenUsed/>
    <w:rsid w:val="0046321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8E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9328E8"/>
    <w:rPr>
      <w:vertAlign w:val="superscript"/>
    </w:rPr>
  </w:style>
  <w:style w:type="character" w:styleId="a4">
    <w:name w:val="Hyperlink"/>
    <w:basedOn w:val="a0"/>
    <w:uiPriority w:val="99"/>
    <w:unhideWhenUsed/>
    <w:qFormat/>
    <w:rsid w:val="009328E8"/>
    <w:rPr>
      <w:color w:val="0000FF"/>
      <w:u w:val="single"/>
    </w:rPr>
  </w:style>
  <w:style w:type="paragraph" w:styleId="a5">
    <w:name w:val="Balloon Text"/>
    <w:basedOn w:val="a"/>
    <w:link w:val="a6"/>
    <w:uiPriority w:val="99"/>
    <w:semiHidden/>
    <w:unhideWhenUsed/>
    <w:rsid w:val="009328E8"/>
    <w:pPr>
      <w:spacing w:after="0" w:line="240" w:lineRule="auto"/>
    </w:pPr>
    <w:rPr>
      <w:rFonts w:ascii="Tahoma" w:hAnsi="Tahoma" w:cs="Tahoma"/>
      <w:sz w:val="16"/>
      <w:szCs w:val="16"/>
    </w:rPr>
  </w:style>
  <w:style w:type="paragraph" w:styleId="a7">
    <w:name w:val="footnote text"/>
    <w:basedOn w:val="a"/>
    <w:link w:val="a8"/>
    <w:uiPriority w:val="99"/>
    <w:semiHidden/>
    <w:unhideWhenUsed/>
    <w:rsid w:val="009328E8"/>
    <w:pPr>
      <w:spacing w:after="0" w:line="240" w:lineRule="auto"/>
    </w:pPr>
    <w:rPr>
      <w:sz w:val="20"/>
      <w:szCs w:val="20"/>
    </w:rPr>
  </w:style>
  <w:style w:type="paragraph" w:styleId="a9">
    <w:name w:val="header"/>
    <w:basedOn w:val="a"/>
    <w:link w:val="aa"/>
    <w:uiPriority w:val="99"/>
    <w:semiHidden/>
    <w:unhideWhenUsed/>
    <w:rsid w:val="009328E8"/>
    <w:pPr>
      <w:tabs>
        <w:tab w:val="center" w:pos="4677"/>
        <w:tab w:val="right" w:pos="9355"/>
      </w:tabs>
      <w:spacing w:after="0" w:line="240" w:lineRule="auto"/>
    </w:pPr>
  </w:style>
  <w:style w:type="paragraph" w:styleId="ab">
    <w:name w:val="footer"/>
    <w:basedOn w:val="a"/>
    <w:link w:val="ac"/>
    <w:uiPriority w:val="99"/>
    <w:unhideWhenUsed/>
    <w:rsid w:val="009328E8"/>
    <w:pPr>
      <w:tabs>
        <w:tab w:val="center" w:pos="4677"/>
        <w:tab w:val="right" w:pos="9355"/>
      </w:tabs>
      <w:spacing w:after="0" w:line="240" w:lineRule="auto"/>
    </w:pPr>
  </w:style>
  <w:style w:type="table" w:styleId="ad">
    <w:name w:val="Table Grid"/>
    <w:basedOn w:val="a1"/>
    <w:uiPriority w:val="59"/>
    <w:rsid w:val="009328E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9328E8"/>
    <w:pPr>
      <w:ind w:left="720"/>
      <w:contextualSpacing/>
    </w:pPr>
  </w:style>
  <w:style w:type="paragraph" w:customStyle="1" w:styleId="ConsPlusNormal">
    <w:name w:val="ConsPlusNormal"/>
    <w:rsid w:val="009328E8"/>
    <w:pPr>
      <w:autoSpaceDE w:val="0"/>
      <w:autoSpaceDN w:val="0"/>
      <w:adjustRightInd w:val="0"/>
    </w:pPr>
    <w:rPr>
      <w:rFonts w:ascii="Arial" w:hAnsi="Arial" w:cs="Arial"/>
      <w:sz w:val="24"/>
      <w:szCs w:val="24"/>
    </w:rPr>
  </w:style>
  <w:style w:type="character" w:customStyle="1" w:styleId="af">
    <w:name w:val="Цветовое выделение"/>
    <w:uiPriority w:val="99"/>
    <w:rsid w:val="009328E8"/>
    <w:rPr>
      <w:b/>
      <w:bCs/>
      <w:color w:val="26282F"/>
    </w:rPr>
  </w:style>
  <w:style w:type="paragraph" w:customStyle="1" w:styleId="af0">
    <w:name w:val="Заголовок статьи"/>
    <w:basedOn w:val="a"/>
    <w:next w:val="a"/>
    <w:uiPriority w:val="99"/>
    <w:rsid w:val="009328E8"/>
    <w:pPr>
      <w:widowControl w:val="0"/>
      <w:autoSpaceDE w:val="0"/>
      <w:autoSpaceDN w:val="0"/>
      <w:adjustRightInd w:val="0"/>
      <w:spacing w:after="0" w:line="240" w:lineRule="auto"/>
      <w:ind w:left="1612" w:hanging="892"/>
      <w:jc w:val="both"/>
    </w:pPr>
    <w:rPr>
      <w:rFonts w:ascii="Arial" w:hAnsi="Arial" w:cs="Arial"/>
      <w:sz w:val="26"/>
      <w:szCs w:val="26"/>
    </w:rPr>
  </w:style>
  <w:style w:type="character" w:customStyle="1" w:styleId="af1">
    <w:name w:val="Гипертекстовая ссылка"/>
    <w:basedOn w:val="af"/>
    <w:uiPriority w:val="99"/>
    <w:qFormat/>
    <w:rsid w:val="009328E8"/>
    <w:rPr>
      <w:b/>
      <w:bCs/>
      <w:color w:val="106BBE"/>
    </w:rPr>
  </w:style>
  <w:style w:type="character" w:customStyle="1" w:styleId="a6">
    <w:name w:val="Текст выноски Знак"/>
    <w:basedOn w:val="a0"/>
    <w:link w:val="a5"/>
    <w:uiPriority w:val="99"/>
    <w:semiHidden/>
    <w:qFormat/>
    <w:rsid w:val="009328E8"/>
    <w:rPr>
      <w:rFonts w:ascii="Tahoma" w:hAnsi="Tahoma" w:cs="Tahoma"/>
      <w:sz w:val="16"/>
      <w:szCs w:val="16"/>
    </w:rPr>
  </w:style>
  <w:style w:type="character" w:customStyle="1" w:styleId="a8">
    <w:name w:val="Текст сноски Знак"/>
    <w:basedOn w:val="a0"/>
    <w:link w:val="a7"/>
    <w:uiPriority w:val="99"/>
    <w:semiHidden/>
    <w:rsid w:val="009328E8"/>
    <w:rPr>
      <w:sz w:val="20"/>
      <w:szCs w:val="20"/>
    </w:rPr>
  </w:style>
  <w:style w:type="character" w:customStyle="1" w:styleId="aa">
    <w:name w:val="Верхний колонтитул Знак"/>
    <w:basedOn w:val="a0"/>
    <w:link w:val="a9"/>
    <w:uiPriority w:val="99"/>
    <w:semiHidden/>
    <w:qFormat/>
    <w:rsid w:val="009328E8"/>
  </w:style>
  <w:style w:type="character" w:customStyle="1" w:styleId="ac">
    <w:name w:val="Нижний колонтитул Знак"/>
    <w:basedOn w:val="a0"/>
    <w:link w:val="ab"/>
    <w:uiPriority w:val="99"/>
    <w:rsid w:val="009328E8"/>
  </w:style>
  <w:style w:type="paragraph" w:customStyle="1" w:styleId="Style5">
    <w:name w:val="Style5"/>
    <w:basedOn w:val="a"/>
    <w:uiPriority w:val="99"/>
    <w:rsid w:val="009328E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9328E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qFormat/>
    <w:rsid w:val="009328E8"/>
    <w:rPr>
      <w:rFonts w:ascii="Times New Roman" w:hAnsi="Times New Roman" w:cs="Times New Roman"/>
      <w:b/>
      <w:bCs/>
      <w:i/>
      <w:iCs/>
      <w:sz w:val="24"/>
      <w:szCs w:val="24"/>
    </w:rPr>
  </w:style>
  <w:style w:type="character" w:customStyle="1" w:styleId="FontStyle19">
    <w:name w:val="Font Style19"/>
    <w:basedOn w:val="a0"/>
    <w:uiPriority w:val="99"/>
    <w:rsid w:val="009328E8"/>
    <w:rPr>
      <w:rFonts w:ascii="Times New Roman" w:hAnsi="Times New Roman" w:cs="Times New Roman"/>
      <w:b/>
      <w:bCs/>
      <w:sz w:val="24"/>
      <w:szCs w:val="24"/>
    </w:rPr>
  </w:style>
  <w:style w:type="paragraph" w:styleId="af2">
    <w:name w:val="Normal (Web)"/>
    <w:basedOn w:val="a"/>
    <w:uiPriority w:val="99"/>
    <w:unhideWhenUsed/>
    <w:rsid w:val="004632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138810">
      <w:bodyDiv w:val="1"/>
      <w:marLeft w:val="0"/>
      <w:marRight w:val="0"/>
      <w:marTop w:val="0"/>
      <w:marBottom w:val="0"/>
      <w:divBdr>
        <w:top w:val="none" w:sz="0" w:space="0" w:color="auto"/>
        <w:left w:val="none" w:sz="0" w:space="0" w:color="auto"/>
        <w:bottom w:val="none" w:sz="0" w:space="0" w:color="auto"/>
        <w:right w:val="none" w:sz="0" w:space="0" w:color="auto"/>
      </w:divBdr>
    </w:div>
    <w:div w:id="1783571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0910AF852B13F303BC28B01314A502571E8CF8C8D6B6C4EA4EA3740BE595F7FBDBAA109F7B141E0EB918913ACB5kED"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0910AF852B13F303BC28B01314A502571E8CF8C8D6B6C4EA4EA3740BE595F7FBDBAA109F7B141E0EB918913ACB5kED" TargetMode="External"/><Relationship Id="rId17" Type="http://schemas.openxmlformats.org/officeDocument/2006/relationships/hyperlink" Target="consultantplus://offline/ref=5C35BB42ED51B97FDFB1CF9F372292CC736474CC0D970AD7538B810601CC976C811334B0E4A62E3FCA6C32E39BBCBEBBA83E3510B29B33F3A5uEC" TargetMode="External"/><Relationship Id="rId2" Type="http://schemas.openxmlformats.org/officeDocument/2006/relationships/numbering" Target="numbering.xml"/><Relationship Id="rId16" Type="http://schemas.openxmlformats.org/officeDocument/2006/relationships/hyperlink" Target="consultantplus://offline/ref=5C35BB42ED51B97FDFB1CF9F372292CC746673CA0A950AD7538B810601CC976C811334B0E4A72C32CD6C32E39BBCBEBBA83E3510B29B33F3A5uE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0910AF852B13F303BC28B01314A502571E8CF8C8D6B6C4EA4EA3740BE595F7FBDBAA109F7B141E0EB918913ACB5kED" TargetMode="External"/><Relationship Id="rId5" Type="http://schemas.openxmlformats.org/officeDocument/2006/relationships/settings" Target="settings.xml"/><Relationship Id="rId15" Type="http://schemas.openxmlformats.org/officeDocument/2006/relationships/hyperlink" Target="consultantplus://offline/ref=5C35BB42ED51B97FDFB1CF9F372292CC746673CA0A950AD7538B810601CC976C811334B0E4A72C33C26C32E39BBCBEBBA83E3510B29B33F3A5uEC" TargetMode="External"/><Relationship Id="rId10" Type="http://schemas.openxmlformats.org/officeDocument/2006/relationships/hyperlink" Target="consultantplus://offline/ref=5E7E0692D79DB197DFA689E010383D61EE378CD2A5E59D038B87A489D4EA0FC5152C309AF1AADC1D52B79D4150W3bF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pandia.ru/text/category/organi_mestnogo_samoupravleniya/" TargetMode="External"/><Relationship Id="rId14" Type="http://schemas.openxmlformats.org/officeDocument/2006/relationships/hyperlink" Target="consultantplus://offline/ref=90910AF852B13F303BC28B1732260F2A76E19389886A611FF8B93117E109592AEFFAFF50B6F352E1EF8F8B17AA569E4E7BCE74924E73EA6C9917F9E4B6k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CAB86-9766-41DC-9BA5-564106BC0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4734</Words>
  <Characters>26984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Оператор</cp:lastModifiedBy>
  <cp:revision>5</cp:revision>
  <cp:lastPrinted>2026-02-26T03:53:00Z</cp:lastPrinted>
  <dcterms:created xsi:type="dcterms:W3CDTF">2026-04-01T04:17:00Z</dcterms:created>
  <dcterms:modified xsi:type="dcterms:W3CDTF">2026-09-30T08:51:00Z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C935294B9F1B4862BF9822F84205FEC8</vt:lpwstr>
  </property>
</Properties>
</file>